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6E582" w14:textId="77777777" w:rsidR="00B3259D" w:rsidRDefault="00F364F8">
      <w:pPr>
        <w:jc w:val="center"/>
        <w:rPr>
          <w:rFonts w:ascii="微软雅黑" w:eastAsia="微软雅黑" w:hAnsi="微软雅黑"/>
          <w:bCs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芒市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瑞丽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腾冲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 xml:space="preserve"> 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直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飞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纯玩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6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日</w:t>
      </w:r>
      <w:r>
        <w:rPr>
          <w:rFonts w:ascii="微软雅黑" w:eastAsia="微软雅黑" w:hAnsi="微软雅黑" w:cs="微软雅黑" w:hint="eastAsia"/>
          <w:bCs/>
          <w:color w:val="0D0D0D" w:themeColor="text1" w:themeTint="F2"/>
          <w:sz w:val="36"/>
          <w:szCs w:val="36"/>
        </w:rPr>
        <w:t>游</w:t>
      </w:r>
    </w:p>
    <w:p w14:paraId="64CF92CD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行程亮点全新升级</w:t>
      </w:r>
      <w:r>
        <w:rPr>
          <w:rFonts w:ascii="方正大标宋简体" w:eastAsia="方正大标宋简体" w:hAnsi="方正大标宋简体" w:cs="方正大标宋简体" w:hint="eastAsia"/>
          <w:bCs/>
          <w:color w:val="000000" w:themeColor="text1"/>
          <w:sz w:val="36"/>
          <w:szCs w:val="36"/>
        </w:rPr>
        <w:t xml:space="preserve"> |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精心策划您的旅行</w:t>
      </w:r>
    </w:p>
    <w:p w14:paraId="0A3FB5DE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hint="eastAsia"/>
          <w:bCs/>
          <w:sz w:val="18"/>
          <w:szCs w:val="18"/>
        </w:rPr>
        <w:t>『</w:t>
      </w:r>
      <w:r>
        <w:rPr>
          <w:rFonts w:ascii="微软雅黑" w:eastAsia="微软雅黑" w:hAnsi="微软雅黑" w:hint="eastAsia"/>
          <w:bCs/>
          <w:sz w:val="18"/>
          <w:szCs w:val="18"/>
        </w:rPr>
        <w:t>1</w:t>
      </w:r>
      <w:r>
        <w:rPr>
          <w:rFonts w:ascii="微软雅黑" w:eastAsia="微软雅黑" w:hAnsi="微软雅黑" w:hint="eastAsia"/>
          <w:bCs/>
          <w:sz w:val="18"/>
          <w:szCs w:val="18"/>
        </w:rPr>
        <w:t>』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直飞目的地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，省时省心</w:t>
      </w:r>
    </w:p>
    <w:p w14:paraId="4930AEA2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C00000"/>
          <w:sz w:val="22"/>
          <w:szCs w:val="22"/>
        </w:rPr>
      </w:pPr>
      <w:r>
        <w:rPr>
          <w:rFonts w:ascii="微软雅黑" w:eastAsia="微软雅黑" w:hAnsi="微软雅黑" w:hint="eastAsia"/>
          <w:bCs/>
          <w:sz w:val="18"/>
          <w:szCs w:val="18"/>
        </w:rPr>
        <w:t>『</w:t>
      </w:r>
      <w:r>
        <w:rPr>
          <w:rFonts w:ascii="微软雅黑" w:eastAsia="微软雅黑" w:hAnsi="微软雅黑" w:hint="eastAsia"/>
          <w:bCs/>
          <w:sz w:val="18"/>
          <w:szCs w:val="18"/>
        </w:rPr>
        <w:t>2</w:t>
      </w:r>
      <w:r>
        <w:rPr>
          <w:rFonts w:ascii="微软雅黑" w:eastAsia="微软雅黑" w:hAnsi="微软雅黑" w:hint="eastAsia"/>
          <w:bCs/>
          <w:sz w:val="18"/>
          <w:szCs w:val="18"/>
        </w:rPr>
        <w:t>』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全程空调旅游大巴</w:t>
      </w:r>
    </w:p>
    <w:p w14:paraId="6BA86466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hint="eastAsia"/>
          <w:bCs/>
          <w:sz w:val="18"/>
          <w:szCs w:val="18"/>
        </w:rPr>
        <w:t>『</w:t>
      </w:r>
      <w:r>
        <w:rPr>
          <w:rFonts w:ascii="微软雅黑" w:eastAsia="微软雅黑" w:hAnsi="微软雅黑" w:hint="eastAsia"/>
          <w:bCs/>
          <w:sz w:val="18"/>
          <w:szCs w:val="18"/>
        </w:rPr>
        <w:t>3</w:t>
      </w:r>
      <w:r>
        <w:rPr>
          <w:rFonts w:ascii="微软雅黑" w:eastAsia="微软雅黑" w:hAnsi="微软雅黑" w:hint="eastAsia"/>
          <w:bCs/>
          <w:sz w:val="18"/>
          <w:szCs w:val="18"/>
        </w:rPr>
        <w:t>』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一价全含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0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自费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，深度纯玩，礼遇滇西</w:t>
      </w:r>
    </w:p>
    <w:p w14:paraId="36209E4F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hint="eastAsia"/>
          <w:bCs/>
          <w:sz w:val="18"/>
          <w:szCs w:val="18"/>
        </w:rPr>
        <w:t>『</w:t>
      </w:r>
      <w:r>
        <w:rPr>
          <w:rFonts w:ascii="微软雅黑" w:eastAsia="微软雅黑" w:hAnsi="微软雅黑" w:hint="eastAsia"/>
          <w:bCs/>
          <w:sz w:val="18"/>
          <w:szCs w:val="18"/>
        </w:rPr>
        <w:t>4</w:t>
      </w:r>
      <w:r>
        <w:rPr>
          <w:rFonts w:ascii="微软雅黑" w:eastAsia="微软雅黑" w:hAnsi="微软雅黑" w:hint="eastAsia"/>
          <w:bCs/>
          <w:sz w:val="18"/>
          <w:szCs w:val="18"/>
        </w:rPr>
        <w:t>』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全程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携程五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钻酒店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，不仅舒适，更是享受</w:t>
      </w:r>
    </w:p>
    <w:p w14:paraId="1C65FCEA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sz w:val="22"/>
          <w:szCs w:val="22"/>
        </w:rPr>
      </w:pPr>
      <w:r>
        <w:rPr>
          <w:rFonts w:ascii="微软雅黑" w:eastAsia="微软雅黑" w:hAnsi="微软雅黑" w:hint="eastAsia"/>
          <w:bCs/>
          <w:sz w:val="18"/>
          <w:szCs w:val="18"/>
        </w:rPr>
        <w:t>『</w:t>
      </w:r>
      <w:r>
        <w:rPr>
          <w:rFonts w:ascii="微软雅黑" w:eastAsia="微软雅黑" w:hAnsi="微软雅黑" w:hint="eastAsia"/>
          <w:bCs/>
          <w:sz w:val="18"/>
          <w:szCs w:val="18"/>
        </w:rPr>
        <w:t>5</w:t>
      </w:r>
      <w:r>
        <w:rPr>
          <w:rFonts w:ascii="微软雅黑" w:eastAsia="微软雅黑" w:hAnsi="微软雅黑" w:hint="eastAsia"/>
          <w:bCs/>
          <w:sz w:val="18"/>
          <w:szCs w:val="18"/>
        </w:rPr>
        <w:t>』</w:t>
      </w:r>
      <w:r>
        <w:rPr>
          <w:rFonts w:ascii="微软雅黑" w:eastAsia="微软雅黑" w:hAnsi="微软雅黑" w:cs="微软雅黑" w:hint="eastAsia"/>
          <w:bCs/>
          <w:sz w:val="22"/>
          <w:szCs w:val="22"/>
        </w:rPr>
        <w:t>全程精选当地特色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餐，</w:t>
      </w:r>
      <w:r>
        <w:rPr>
          <w:rFonts w:ascii="微软雅黑" w:eastAsia="微软雅黑" w:hAnsi="微软雅黑" w:cs="微软雅黑" w:hint="eastAsia"/>
          <w:bCs/>
          <w:sz w:val="22"/>
          <w:szCs w:val="22"/>
        </w:rPr>
        <w:t>喜乐随心，慢品人间烟火</w:t>
      </w:r>
    </w:p>
    <w:p w14:paraId="0FA46A0A" w14:textId="77777777" w:rsidR="00B3259D" w:rsidRDefault="00B3259D">
      <w:pPr>
        <w:spacing w:line="440" w:lineRule="exact"/>
        <w:jc w:val="left"/>
        <w:rPr>
          <w:rFonts w:ascii="微软雅黑" w:eastAsia="微软雅黑" w:hAnsi="微软雅黑" w:cs="微软雅黑"/>
          <w:bCs/>
          <w:sz w:val="22"/>
          <w:szCs w:val="22"/>
        </w:rPr>
      </w:pPr>
    </w:p>
    <w:p w14:paraId="3184AA9F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深入当地的玩乐方式</w:t>
      </w:r>
      <w:r>
        <w:rPr>
          <w:rFonts w:ascii="方正大标宋简体" w:eastAsia="方正大标宋简体" w:hAnsi="方正大标宋简体" w:cs="方正大标宋简体" w:hint="eastAsia"/>
          <w:bCs/>
          <w:color w:val="000000" w:themeColor="text1"/>
          <w:sz w:val="36"/>
          <w:szCs w:val="36"/>
        </w:rPr>
        <w:t xml:space="preserve"> |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一场关于“文化”的旅行</w:t>
      </w:r>
    </w:p>
    <w:p w14:paraId="499256F3" w14:textId="77777777" w:rsidR="00B3259D" w:rsidRDefault="00F364F8">
      <w:pPr>
        <w:pStyle w:val="12"/>
        <w:spacing w:line="440" w:lineRule="exact"/>
        <w:ind w:firstLineChars="0" w:firstLine="0"/>
        <w:rPr>
          <w:rFonts w:ascii="微软雅黑" w:eastAsia="微软雅黑" w:hAnsi="微软雅黑" w:cs="微软雅黑"/>
          <w:bCs/>
          <w:color w:val="000000" w:themeColor="text1"/>
          <w:sz w:val="24"/>
          <w:szCs w:val="24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体验腾冲集市文化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腾冲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有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着</w:t>
      </w:r>
      <w:r>
        <w:rPr>
          <w:rFonts w:ascii="微软雅黑" w:eastAsia="微软雅黑" w:hAnsi="微软雅黑" w:cs="微软雅黑" w:hint="eastAsia"/>
          <w:bCs/>
          <w:sz w:val="24"/>
          <w:szCs w:val="24"/>
        </w:rPr>
        <w:t>“极边第一城”、“中国翡翠第一城”的美誉</w:t>
      </w:r>
    </w:p>
    <w:p w14:paraId="0E1E832B" w14:textId="77777777" w:rsidR="00B3259D" w:rsidRDefault="00F364F8">
      <w:pPr>
        <w:pStyle w:val="12"/>
        <w:spacing w:line="440" w:lineRule="exact"/>
        <w:ind w:firstLineChars="0" w:firstLine="0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体验腾冲集市文化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《梦幻腾冲》，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再现腾冲风骨厚重的历史文化</w:t>
      </w:r>
    </w:p>
    <w:p w14:paraId="439AC8C3" w14:textId="77777777" w:rsidR="00B3259D" w:rsidRDefault="00B3259D">
      <w:pPr>
        <w:spacing w:line="440" w:lineRule="exact"/>
        <w:jc w:val="left"/>
        <w:rPr>
          <w:rFonts w:ascii="微软雅黑" w:eastAsia="微软雅黑" w:hAnsi="微软雅黑" w:cs="微软雅黑"/>
          <w:bCs/>
          <w:sz w:val="22"/>
          <w:szCs w:val="22"/>
        </w:rPr>
      </w:pPr>
    </w:p>
    <w:p w14:paraId="2414A6E6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拥抱北纬</w:t>
      </w: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25</w:t>
      </w: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°的风景</w:t>
      </w:r>
      <w:r>
        <w:rPr>
          <w:rFonts w:ascii="方正大标宋简体" w:eastAsia="方正大标宋简体" w:hAnsi="方正大标宋简体" w:cs="方正大标宋简体" w:hint="eastAsia"/>
          <w:bCs/>
          <w:color w:val="000000" w:themeColor="text1"/>
          <w:sz w:val="36"/>
          <w:szCs w:val="36"/>
        </w:rPr>
        <w:t xml:space="preserve"> |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原始向往，乐趣横生</w:t>
      </w:r>
    </w:p>
    <w:p w14:paraId="47539906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穿行极致自然风光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勐巴拉娜西珍奇园、莫里瀑布、独树成林、热海公园、北海湿地</w:t>
      </w:r>
    </w:p>
    <w:p w14:paraId="6D22625A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邂逅边境风云、异国风情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  <w:t>姐告国门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、边贸集市</w:t>
      </w:r>
    </w:p>
    <w:p w14:paraId="5B241B78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游览绝胜小苏杭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和顺古镇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 xml:space="preserve"> </w:t>
      </w:r>
    </w:p>
    <w:p w14:paraId="133E9F57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追溯红色血脉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| 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国殇墓园</w:t>
      </w:r>
    </w:p>
    <w:p w14:paraId="647390CA" w14:textId="77777777" w:rsidR="00B3259D" w:rsidRDefault="00B3259D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</w:p>
    <w:p w14:paraId="40867A76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>慢食三餐，不负食光</w:t>
      </w:r>
      <w:r>
        <w:rPr>
          <w:rFonts w:ascii="微软雅黑" w:eastAsia="微软雅黑" w:hAnsi="微软雅黑" w:cs="微软雅黑" w:hint="eastAsia"/>
          <w:bCs/>
          <w:color w:val="000000" w:themeColor="text1"/>
          <w:sz w:val="36"/>
          <w:szCs w:val="36"/>
        </w:rPr>
        <w:t xml:space="preserve"> |</w:t>
      </w: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遇见美食的精致</w:t>
      </w:r>
    </w:p>
    <w:p w14:paraId="0214DBFC" w14:textId="77777777" w:rsidR="00B3259D" w:rsidRDefault="00F364F8">
      <w:pPr>
        <w:pStyle w:val="12"/>
        <w:spacing w:line="440" w:lineRule="exact"/>
        <w:ind w:firstLineChars="0" w:firstLine="0"/>
        <w:rPr>
          <w:rFonts w:ascii="微软雅黑" w:eastAsia="微软雅黑" w:hAnsi="微软雅黑" w:cs="微软雅黑"/>
          <w:bCs/>
          <w:color w:val="000000" w:themeColor="text1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22"/>
          <w:szCs w:val="22"/>
        </w:rPr>
        <w:t>我们精心安排的每一餐美食，都是您滇西之行不可缺少的必吃美食</w:t>
      </w:r>
    </w:p>
    <w:p w14:paraId="75480139" w14:textId="77777777" w:rsidR="00B3259D" w:rsidRDefault="00F364F8">
      <w:pPr>
        <w:spacing w:line="440" w:lineRule="exact"/>
        <w:jc w:val="left"/>
        <w:rPr>
          <w:rFonts w:ascii="微软雅黑" w:eastAsia="微软雅黑" w:hAnsi="微软雅黑" w:cs="微软雅黑"/>
          <w:bCs/>
          <w:color w:val="C00000"/>
          <w:spacing w:val="6"/>
          <w:sz w:val="22"/>
          <w:szCs w:val="22"/>
        </w:rPr>
      </w:pP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孔雀宴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 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茶叶宴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 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土八碗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 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锅子宴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 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>农家宴</w:t>
      </w:r>
      <w:r>
        <w:rPr>
          <w:rFonts w:ascii="微软雅黑" w:eastAsia="微软雅黑" w:hAnsi="微软雅黑" w:cs="微软雅黑" w:hint="eastAsia"/>
          <w:bCs/>
          <w:color w:val="C00000"/>
          <w:sz w:val="22"/>
          <w:szCs w:val="22"/>
        </w:rPr>
        <w:t xml:space="preserve">  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★</w:t>
      </w:r>
      <w:r>
        <w:rPr>
          <w:rFonts w:ascii="微软雅黑" w:eastAsia="微软雅黑" w:hAnsi="微软雅黑" w:cs="微软雅黑" w:hint="eastAsia"/>
          <w:bCs/>
          <w:color w:val="C00000"/>
          <w:spacing w:val="6"/>
          <w:sz w:val="22"/>
          <w:szCs w:val="22"/>
        </w:rPr>
        <w:t>药膳宴</w:t>
      </w:r>
    </w:p>
    <w:p w14:paraId="6663EE21" w14:textId="77777777" w:rsidR="00B3259D" w:rsidRDefault="00B3259D">
      <w:pPr>
        <w:rPr>
          <w:b/>
          <w:bCs/>
          <w:sz w:val="30"/>
          <w:szCs w:val="30"/>
        </w:rPr>
      </w:pPr>
    </w:p>
    <w:p w14:paraId="22B353AA" w14:textId="77777777" w:rsidR="00B3259D" w:rsidRDefault="00F364F8">
      <w:pPr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第一天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bCs/>
          <w:color w:val="7030A0"/>
          <w:szCs w:val="21"/>
        </w:rPr>
        <w:t>乘机飞</w:t>
      </w:r>
      <w:r>
        <w:rPr>
          <w:rFonts w:ascii="宋体" w:hAnsi="宋体" w:cs="宋体" w:hint="eastAsia"/>
          <w:bCs/>
          <w:color w:val="7030A0"/>
          <w:szCs w:val="21"/>
        </w:rPr>
        <w:t xml:space="preserve">  </w:t>
      </w:r>
      <w:r>
        <w:rPr>
          <w:rFonts w:ascii="宋体" w:hAnsi="宋体" w:cs="宋体" w:hint="eastAsia"/>
          <w:bCs/>
          <w:color w:val="7030A0"/>
          <w:szCs w:val="21"/>
        </w:rPr>
        <w:t>南京</w:t>
      </w:r>
      <w:r>
        <w:rPr>
          <w:rFonts w:ascii="宋体" w:hAnsi="宋体" w:cs="宋体" w:hint="eastAsia"/>
          <w:bCs/>
          <w:color w:val="7030A0"/>
          <w:szCs w:val="21"/>
        </w:rPr>
        <w:t>/</w:t>
      </w:r>
      <w:r>
        <w:rPr>
          <w:rFonts w:ascii="宋体" w:hAnsi="宋体" w:cs="宋体" w:hint="eastAsia"/>
          <w:bCs/>
          <w:color w:val="7030A0"/>
          <w:szCs w:val="21"/>
        </w:rPr>
        <w:t>芒市</w:t>
      </w:r>
      <w:r>
        <w:rPr>
          <w:rFonts w:ascii="宋体" w:hAnsi="宋体" w:cs="宋体" w:hint="eastAsia"/>
          <w:bCs/>
          <w:color w:val="7030A0"/>
          <w:szCs w:val="21"/>
        </w:rPr>
        <w:t>/</w:t>
      </w:r>
      <w:r>
        <w:rPr>
          <w:rFonts w:ascii="宋体" w:hAnsi="宋体" w:cs="宋体" w:hint="eastAsia"/>
          <w:bCs/>
          <w:color w:val="7030A0"/>
          <w:szCs w:val="21"/>
        </w:rPr>
        <w:t>瑞丽</w:t>
      </w:r>
    </w:p>
    <w:p w14:paraId="549D54E8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餐饮：今日无餐饮安排</w:t>
      </w:r>
    </w:p>
    <w:p w14:paraId="32CF324E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（南京</w:t>
      </w:r>
      <w:r>
        <w:rPr>
          <w:rFonts w:ascii="宋体" w:hAnsi="宋体" w:cs="宋体" w:hint="eastAsia"/>
          <w:bCs/>
          <w:color w:val="000000"/>
          <w:szCs w:val="21"/>
        </w:rPr>
        <w:t>-</w:t>
      </w:r>
      <w:r>
        <w:rPr>
          <w:rFonts w:ascii="宋体" w:hAnsi="宋体" w:cs="宋体" w:hint="eastAsia"/>
          <w:bCs/>
          <w:color w:val="000000"/>
          <w:szCs w:val="21"/>
        </w:rPr>
        <w:t>芒市</w:t>
      </w:r>
      <w:r>
        <w:rPr>
          <w:rFonts w:ascii="宋体" w:hAnsi="宋体" w:cs="宋体" w:hint="eastAsia"/>
          <w:bCs/>
          <w:color w:val="000000"/>
          <w:szCs w:val="21"/>
        </w:rPr>
        <w:t xml:space="preserve"> JD5123      16:45   20:20</w:t>
      </w:r>
      <w:r>
        <w:rPr>
          <w:rFonts w:ascii="宋体" w:hAnsi="宋体" w:cs="宋体" w:hint="eastAsia"/>
          <w:bCs/>
          <w:color w:val="000000"/>
          <w:szCs w:val="21"/>
        </w:rPr>
        <w:t>），</w:t>
      </w:r>
      <w:r>
        <w:rPr>
          <w:rFonts w:ascii="宋体" w:hAnsi="宋体" w:cs="宋体"/>
          <w:bCs/>
          <w:color w:val="000000"/>
          <w:szCs w:val="21"/>
        </w:rPr>
        <w:t>直飞</w:t>
      </w:r>
      <w:r>
        <w:rPr>
          <w:rFonts w:ascii="宋体" w:hAnsi="宋体" w:cs="宋体" w:hint="eastAsia"/>
          <w:bCs/>
          <w:color w:val="000000"/>
          <w:szCs w:val="21"/>
        </w:rPr>
        <w:t>抵达。</w:t>
      </w:r>
      <w:r>
        <w:rPr>
          <w:rFonts w:ascii="宋体" w:hAnsi="宋体" w:cs="宋体" w:hint="eastAsia"/>
          <w:bCs/>
          <w:szCs w:val="21"/>
        </w:rPr>
        <w:t>之后前往</w:t>
      </w:r>
      <w:r>
        <w:rPr>
          <w:rFonts w:ascii="宋体" w:hAnsi="宋体" w:cs="宋体" w:hint="eastAsia"/>
          <w:bCs/>
          <w:color w:val="000000"/>
          <w:szCs w:val="21"/>
        </w:rPr>
        <w:t>瑞丽；入住酒店</w:t>
      </w:r>
    </w:p>
    <w:p w14:paraId="51C9B500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（参考酒店：瑞丽景成地海温泉度假中心或同级别）</w:t>
      </w:r>
    </w:p>
    <w:p w14:paraId="42319299" w14:textId="77777777" w:rsidR="00B3259D" w:rsidRDefault="00B3259D">
      <w:pPr>
        <w:spacing w:line="320" w:lineRule="exact"/>
        <w:rPr>
          <w:rFonts w:ascii="宋体" w:hAnsi="宋体" w:cs="宋体"/>
          <w:bCs/>
          <w:color w:val="000000" w:themeColor="text1"/>
          <w:szCs w:val="21"/>
        </w:rPr>
      </w:pPr>
    </w:p>
    <w:p w14:paraId="02D1CA02" w14:textId="77777777" w:rsidR="00B3259D" w:rsidRDefault="00F364F8">
      <w:pPr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第二天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bCs/>
          <w:color w:val="000000" w:themeColor="text1"/>
          <w:szCs w:val="21"/>
        </w:rPr>
        <w:t>瑞丽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   </w:t>
      </w:r>
      <w:r>
        <w:rPr>
          <w:rFonts w:ascii="宋体" w:hAnsi="宋体" w:cs="宋体" w:hint="eastAsia"/>
          <w:bCs/>
          <w:color w:val="7030A0"/>
          <w:szCs w:val="21"/>
        </w:rPr>
        <w:t>莫里瀑布→独树成林</w:t>
      </w:r>
    </w:p>
    <w:p w14:paraId="453F5AB6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餐饮：酒店自助早餐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孔雀宴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景颇宴</w:t>
      </w:r>
    </w:p>
    <w:p w14:paraId="2A87C380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szCs w:val="21"/>
          <w:lang w:bidi="zh-CN"/>
        </w:rPr>
      </w:pPr>
      <w:r>
        <w:rPr>
          <w:rFonts w:ascii="宋体" w:hAnsi="宋体" w:cs="宋体" w:hint="eastAsia"/>
          <w:bCs/>
          <w:color w:val="000000"/>
          <w:szCs w:val="21"/>
        </w:rPr>
        <w:t>早餐后</w:t>
      </w:r>
      <w:r>
        <w:rPr>
          <w:rFonts w:ascii="宋体" w:hAnsi="宋体" w:cs="宋体" w:hint="eastAsia"/>
          <w:bCs/>
          <w:szCs w:val="21"/>
        </w:rPr>
        <w:t>前往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莫里瀑布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szCs w:val="21"/>
        </w:rPr>
        <w:t>游览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  <w:lang w:bidi="zh-CN"/>
        </w:rPr>
        <w:t>莫里瀑布为德宏乃至滇西南落差最大瀑布，藏于山峦叠翠、万木峥嵘、双峰对峙的广弄山和广马山之间的热带雨林深处。清澈的泉水从</w:t>
      </w:r>
      <w:r>
        <w:rPr>
          <w:rFonts w:ascii="宋体" w:hAnsi="宋体" w:cs="宋体" w:hint="eastAsia"/>
          <w:bCs/>
          <w:szCs w:val="21"/>
          <w:lang w:bidi="zh-CN"/>
        </w:rPr>
        <w:t>60</w:t>
      </w:r>
      <w:r>
        <w:rPr>
          <w:rFonts w:ascii="宋体" w:hAnsi="宋体" w:cs="宋体" w:hint="eastAsia"/>
          <w:bCs/>
          <w:szCs w:val="21"/>
          <w:lang w:bidi="zh-CN"/>
        </w:rPr>
        <w:t>米高的悬崖陡壁倾泻而下，形成了“叠水如棉，不用弓弹花自散”的景象，似一匹巨幅白绸在空中迎风飞舞，高峰悬崖间雪飞云涌，响声如雷鸣，瀑布下又有温泉涌出，景观十分奇特。</w:t>
      </w:r>
    </w:p>
    <w:p w14:paraId="3563C5A4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szCs w:val="21"/>
          <w:lang w:bidi="zh-CN"/>
        </w:rPr>
        <w:t>之后游览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独树成林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szCs w:val="21"/>
        </w:rPr>
        <w:t>，独木成林的奇特景观</w:t>
      </w:r>
      <w:r>
        <w:rPr>
          <w:rFonts w:ascii="宋体" w:hAnsi="宋体" w:cs="宋体" w:hint="eastAsia"/>
          <w:bCs/>
          <w:szCs w:val="21"/>
        </w:rPr>
        <w:t>是</w:t>
      </w:r>
      <w:r>
        <w:rPr>
          <w:rFonts w:ascii="宋体" w:hAnsi="宋体" w:cs="宋体" w:hint="eastAsia"/>
          <w:bCs/>
          <w:szCs w:val="21"/>
        </w:rPr>
        <w:t>游客必到之地，成林独树高达</w:t>
      </w:r>
      <w:r>
        <w:rPr>
          <w:rFonts w:ascii="宋体" w:hAnsi="宋体" w:cs="宋体" w:hint="eastAsia"/>
          <w:bCs/>
          <w:szCs w:val="21"/>
        </w:rPr>
        <w:t>28</w:t>
      </w:r>
      <w:r>
        <w:rPr>
          <w:rFonts w:ascii="宋体" w:hAnsi="宋体" w:cs="宋体" w:hint="eastAsia"/>
          <w:bCs/>
          <w:szCs w:val="21"/>
        </w:rPr>
        <w:t>米，树龄在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年以上，</w:t>
      </w:r>
      <w:r>
        <w:rPr>
          <w:rFonts w:ascii="宋体" w:hAnsi="宋体" w:cs="宋体" w:hint="eastAsia"/>
          <w:bCs/>
          <w:szCs w:val="21"/>
        </w:rPr>
        <w:t>32</w:t>
      </w:r>
      <w:r>
        <w:rPr>
          <w:rFonts w:ascii="宋体" w:hAnsi="宋体" w:cs="宋体" w:hint="eastAsia"/>
          <w:bCs/>
          <w:szCs w:val="21"/>
        </w:rPr>
        <w:t>条大小不等的气生根垂直而下，扎入泥土，形成根部相连的丛生状支柱根，塑造出一树多干的成林景致。当你进入独木成林公园内，抬头仰望到</w:t>
      </w:r>
      <w:r>
        <w:rPr>
          <w:rFonts w:ascii="宋体" w:hAnsi="宋体" w:cs="宋体" w:hint="eastAsia"/>
          <w:bCs/>
          <w:szCs w:val="21"/>
        </w:rPr>
        <w:t>高大的成林的气生根时，不得不肃然起敬，惊叹这一个神奇、美妙的自然奇</w:t>
      </w:r>
      <w:r>
        <w:rPr>
          <w:rFonts w:ascii="宋体" w:hAnsi="宋体" w:cs="宋体" w:hint="eastAsia"/>
          <w:bCs/>
          <w:szCs w:val="21"/>
        </w:rPr>
        <w:lastRenderedPageBreak/>
        <w:t>观。</w:t>
      </w:r>
      <w:r>
        <w:rPr>
          <w:rFonts w:ascii="宋体" w:hAnsi="宋体" w:cs="宋体" w:hint="eastAsia"/>
          <w:bCs/>
          <w:color w:val="000000"/>
          <w:szCs w:val="21"/>
        </w:rPr>
        <w:t>游览</w:t>
      </w:r>
      <w:r>
        <w:rPr>
          <w:rFonts w:ascii="宋体" w:hAnsi="宋体" w:cs="宋体" w:hint="eastAsia"/>
          <w:bCs/>
          <w:color w:val="C00000"/>
          <w:szCs w:val="21"/>
        </w:rPr>
        <w:t>【姐告国门】</w:t>
      </w:r>
      <w:r>
        <w:rPr>
          <w:rFonts w:ascii="宋体" w:hAnsi="宋体" w:cs="宋体" w:hint="eastAsia"/>
          <w:bCs/>
          <w:color w:val="000000"/>
          <w:szCs w:val="21"/>
        </w:rPr>
        <w:t>，来到瑞丽当然要去庄严的国门看看，这里是开放之门，合作之窗，友谊之桥，聚居了大量的外国友人和少数民族同胞们，为这座边境国门增添了不少人间烟火气。“姐告”是傣族语言，含义为“古城”，指的就是瑞丽，姐告国门发展到今天也曾历经了四次历史变革，现在的新国门已经成为了每个来瑞丽的游客，都要参观的网红打卡场所。</w:t>
      </w:r>
    </w:p>
    <w:p w14:paraId="4FA1EAA3" w14:textId="77777777" w:rsidR="00B3259D" w:rsidRDefault="00F364F8">
      <w:pPr>
        <w:ind w:leftChars="200"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游览结束后乘车前往瑞丽，入住酒店休息</w:t>
      </w:r>
      <w:r>
        <w:rPr>
          <w:rFonts w:ascii="宋体" w:hAnsi="宋体" w:cs="宋体" w:hint="eastAsia"/>
          <w:bCs/>
          <w:color w:val="000000"/>
          <w:szCs w:val="21"/>
        </w:rPr>
        <w:t>（参考酒店：瑞丽景成地海温泉度假中心或同级别）</w:t>
      </w:r>
      <w:r>
        <w:rPr>
          <w:rFonts w:ascii="宋体" w:hAnsi="宋体" w:cs="宋体" w:hint="eastAsia"/>
          <w:bCs/>
          <w:szCs w:val="21"/>
        </w:rPr>
        <w:t>。</w:t>
      </w:r>
    </w:p>
    <w:p w14:paraId="11B342B0" w14:textId="77777777" w:rsidR="00B3259D" w:rsidRDefault="00B3259D">
      <w:pPr>
        <w:spacing w:line="320" w:lineRule="exact"/>
        <w:jc w:val="center"/>
        <w:rPr>
          <w:rFonts w:ascii="宋体" w:hAnsi="宋体" w:cs="宋体"/>
          <w:bCs/>
          <w:color w:val="000000" w:themeColor="text1"/>
          <w:szCs w:val="21"/>
        </w:rPr>
      </w:pPr>
    </w:p>
    <w:p w14:paraId="25121AC1" w14:textId="77777777" w:rsidR="00B3259D" w:rsidRDefault="00F364F8">
      <w:pPr>
        <w:widowControl/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第三天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bCs/>
          <w:color w:val="000000" w:themeColor="text1"/>
          <w:szCs w:val="21"/>
        </w:rPr>
        <w:t>腾冲</w:t>
      </w:r>
      <w:r>
        <w:rPr>
          <w:rFonts w:ascii="宋体" w:hAnsi="宋体" w:cs="宋体" w:hint="eastAsia"/>
          <w:bCs/>
          <w:color w:val="7030A0"/>
          <w:szCs w:val="21"/>
        </w:rPr>
        <w:t>BUS</w:t>
      </w:r>
      <w:r>
        <w:rPr>
          <w:rFonts w:ascii="宋体" w:hAnsi="宋体" w:cs="宋体" w:hint="eastAsia"/>
          <w:bCs/>
          <w:color w:val="7030A0"/>
          <w:szCs w:val="21"/>
        </w:rPr>
        <w:t>腾冲→龙江大桥→国殇墓园→和顺古镇（含电瓶车）→梦幻腾冲</w:t>
      </w:r>
    </w:p>
    <w:p w14:paraId="42991629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餐饮：酒店自助早餐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正餐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腾越风味</w:t>
      </w:r>
      <w:r>
        <w:rPr>
          <w:rFonts w:ascii="宋体" w:hAnsi="宋体" w:cs="宋体" w:hint="eastAsia"/>
          <w:bCs/>
          <w:color w:val="000000" w:themeColor="text1"/>
          <w:szCs w:val="21"/>
        </w:rPr>
        <w:t>宴</w:t>
      </w:r>
    </w:p>
    <w:p w14:paraId="05F3F7A4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早餐后之后乘坐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BUS</w:t>
      </w:r>
      <w:r>
        <w:rPr>
          <w:rFonts w:ascii="宋体" w:hAnsi="宋体" w:cs="宋体" w:hint="eastAsia"/>
          <w:bCs/>
          <w:color w:val="C00000"/>
          <w:szCs w:val="21"/>
        </w:rPr>
        <w:t>前往腾冲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color w:val="000000"/>
          <w:szCs w:val="21"/>
        </w:rPr>
        <w:t>，</w:t>
      </w:r>
    </w:p>
    <w:p w14:paraId="7B7012C2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C0000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之后游览</w:t>
      </w:r>
      <w:r>
        <w:rPr>
          <w:rFonts w:ascii="宋体" w:hAnsi="宋体" w:cs="宋体" w:hint="eastAsia"/>
          <w:bCs/>
          <w:color w:val="C00000"/>
          <w:szCs w:val="21"/>
        </w:rPr>
        <w:t>【国殇墓园】</w:t>
      </w:r>
      <w:r>
        <w:rPr>
          <w:rFonts w:ascii="宋体" w:hAnsi="宋体" w:cs="宋体" w:hint="eastAsia"/>
          <w:bCs/>
          <w:color w:val="000000"/>
          <w:szCs w:val="21"/>
        </w:rPr>
        <w:t>，一寸山河一寸血</w:t>
      </w:r>
      <w:r>
        <w:rPr>
          <w:rFonts w:ascii="宋体" w:hAnsi="宋体" w:cs="宋体" w:hint="eastAsia"/>
          <w:bCs/>
          <w:color w:val="000000"/>
          <w:szCs w:val="21"/>
        </w:rPr>
        <w:t>,</w:t>
      </w:r>
      <w:r>
        <w:rPr>
          <w:rFonts w:ascii="宋体" w:hAnsi="宋体" w:cs="宋体" w:hint="eastAsia"/>
          <w:bCs/>
          <w:color w:val="000000"/>
          <w:szCs w:val="21"/>
        </w:rPr>
        <w:t>不忘曾经烽烟起。国殇墓园是目前中国规模较大，保存较完整的抗日时期战场阵亡将士纪念陵园，进入陵园首先看到一座高大的警钟，它告戒我们要警钟长鸣，不忘国耻。</w:t>
      </w:r>
      <w:r>
        <w:rPr>
          <w:rFonts w:ascii="宋体" w:hAnsi="宋体" w:cs="宋体" w:hint="eastAsia"/>
          <w:bCs/>
          <w:color w:val="000000"/>
          <w:szCs w:val="21"/>
        </w:rPr>
        <w:t xml:space="preserve"> </w:t>
      </w:r>
      <w:r>
        <w:rPr>
          <w:rFonts w:ascii="宋体" w:hAnsi="宋体" w:cs="宋体" w:hint="eastAsia"/>
          <w:bCs/>
          <w:color w:val="000000"/>
          <w:szCs w:val="21"/>
        </w:rPr>
        <w:t>园区每一块墓碑上，都深深镌刻着烈士的姓名和军衔。一横一竖，一撇一捺，抚摸着墓碑上那凌厉的笔锋，仿佛听得到大地深处低沉的怒吼，听得到沉睡官兵血脉贲张的心跳。老树上的弹痕未平，石墙边的废墟犹在，国殇墓园中的碑群还在默默的诉说着那段难忘的岁月</w:t>
      </w:r>
      <w:r>
        <w:rPr>
          <w:rFonts w:ascii="宋体" w:hAnsi="宋体" w:cs="宋体" w:hint="eastAsia"/>
          <w:bCs/>
          <w:color w:val="000000"/>
          <w:szCs w:val="21"/>
        </w:rPr>
        <w:t>......</w:t>
      </w:r>
      <w:r>
        <w:rPr>
          <w:rFonts w:ascii="宋体" w:hAnsi="宋体" w:cs="宋体" w:hint="eastAsia"/>
          <w:bCs/>
          <w:color w:val="000000"/>
          <w:szCs w:val="21"/>
        </w:rPr>
        <w:t>走进腾冲国殇墓园，打开尘封的历史，这是对后世子孙最好的、最生动的爱国主义教育</w:t>
      </w:r>
      <w:r>
        <w:rPr>
          <w:rFonts w:ascii="宋体" w:hAnsi="宋体" w:cs="宋体" w:hint="eastAsia"/>
          <w:bCs/>
          <w:szCs w:val="21"/>
        </w:rPr>
        <w:t>。</w:t>
      </w:r>
    </w:p>
    <w:p w14:paraId="158CA7EC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C0000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午餐后</w:t>
      </w:r>
      <w:r>
        <w:rPr>
          <w:rFonts w:ascii="宋体" w:hAnsi="宋体" w:cs="宋体" w:hint="eastAsia"/>
          <w:bCs/>
          <w:color w:val="000000" w:themeColor="text1"/>
          <w:szCs w:val="21"/>
        </w:rPr>
        <w:t>，</w:t>
      </w:r>
      <w:r>
        <w:rPr>
          <w:rFonts w:ascii="宋体" w:hAnsi="宋体" w:cs="宋体" w:hint="eastAsia"/>
          <w:bCs/>
          <w:color w:val="000000"/>
          <w:szCs w:val="21"/>
        </w:rPr>
        <w:t>前往</w:t>
      </w:r>
      <w:r>
        <w:rPr>
          <w:rFonts w:ascii="宋体" w:hAnsi="宋体" w:cs="宋体" w:hint="eastAsia"/>
          <w:bCs/>
          <w:color w:val="C00000"/>
          <w:szCs w:val="21"/>
        </w:rPr>
        <w:t>【和顺古镇】（含电瓶车）</w:t>
      </w:r>
      <w:r>
        <w:rPr>
          <w:rFonts w:ascii="宋体" w:hAnsi="宋体" w:cs="宋体" w:hint="eastAsia"/>
          <w:bCs/>
          <w:szCs w:val="21"/>
        </w:rPr>
        <w:t>游览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和顺古镇是南方丝绸古道上的商贸名镇、文化名镇和旅游名镇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，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有着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600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多年历史的和顺，文化底蕴深厚，自然风光秀美，古建星罗棋布。这里有中国乡村最大的图书馆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—</w:t>
      </w:r>
      <w:r>
        <w:rPr>
          <w:rFonts w:ascii="宋体" w:hAnsi="宋体" w:cs="宋体" w:hint="eastAsia"/>
          <w:bCs/>
          <w:color w:val="000000"/>
          <w:szCs w:val="21"/>
          <w:shd w:val="clear" w:color="auto" w:fill="FFFFFF"/>
        </w:rPr>
        <w:t>和顺图书馆，这里是一代哲人艾思奇的故里，是翡翠大王的家乡，是我国西南地区著名侨乡，是七千多居民依然和谐生活的一个活着的古镇。</w:t>
      </w:r>
      <w:r>
        <w:rPr>
          <w:rFonts w:ascii="宋体" w:hAnsi="宋体" w:cs="宋体" w:hint="eastAsia"/>
          <w:bCs/>
          <w:szCs w:val="21"/>
        </w:rPr>
        <w:t>漫步蜿蜒的巷子，路过苍翠的参天古树，绕过静默的百年民居，是和顺古镇六百年岁月的沉稳悠然。一步步走过中天寺、弯楼子、刘氏宗祠、艾思奇纪念馆、文昌宫</w:t>
      </w:r>
      <w:r>
        <w:rPr>
          <w:rFonts w:ascii="宋体" w:hAnsi="宋体" w:cs="宋体" w:hint="eastAsia"/>
          <w:bCs/>
          <w:szCs w:val="21"/>
        </w:rPr>
        <w:t>......</w:t>
      </w:r>
      <w:r>
        <w:rPr>
          <w:rFonts w:ascii="宋体" w:hAnsi="宋体" w:cs="宋体" w:hint="eastAsia"/>
          <w:bCs/>
          <w:szCs w:val="21"/>
        </w:rPr>
        <w:t>倾听时间的呢喃。触摸历史的足迹，浮生半日清闲，不觉岁月长。</w:t>
      </w:r>
    </w:p>
    <w:p w14:paraId="5012BD8F" w14:textId="77777777" w:rsidR="00B3259D" w:rsidRDefault="00B3259D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szCs w:val="21"/>
        </w:rPr>
      </w:pPr>
    </w:p>
    <w:p w14:paraId="79FEF2F5" w14:textId="77777777" w:rsidR="00B3259D" w:rsidRDefault="00F364F8">
      <w:pPr>
        <w:ind w:leftChars="200"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晚餐后</w:t>
      </w:r>
      <w:r>
        <w:rPr>
          <w:rFonts w:ascii="宋体" w:hAnsi="宋体" w:cs="宋体" w:hint="eastAsia"/>
          <w:bCs/>
          <w:color w:val="C00000"/>
          <w:szCs w:val="21"/>
        </w:rPr>
        <w:t>观赏</w:t>
      </w:r>
      <w:r>
        <w:rPr>
          <w:rFonts w:ascii="宋体" w:hAnsi="宋体" w:cs="宋体" w:hint="eastAsia"/>
          <w:bCs/>
          <w:szCs w:val="21"/>
        </w:rPr>
        <w:t>大型史诗极边绝唱</w:t>
      </w:r>
      <w:r>
        <w:rPr>
          <w:rFonts w:ascii="宋体" w:hAnsi="宋体" w:cs="宋体" w:hint="eastAsia"/>
          <w:bCs/>
          <w:szCs w:val="21"/>
        </w:rPr>
        <w:t xml:space="preserve"> </w:t>
      </w:r>
      <w:r>
        <w:rPr>
          <w:rFonts w:ascii="宋体" w:hAnsi="宋体" w:cs="宋体" w:hint="eastAsia"/>
          <w:bCs/>
          <w:color w:val="C00000"/>
          <w:szCs w:val="21"/>
        </w:rPr>
        <w:t>《梦幻腾冲歌舞表演》</w:t>
      </w:r>
      <w:r>
        <w:rPr>
          <w:rFonts w:ascii="宋体" w:hAnsi="宋体" w:cs="宋体" w:hint="eastAsia"/>
          <w:bCs/>
          <w:szCs w:val="21"/>
        </w:rPr>
        <w:t>（时间</w:t>
      </w:r>
      <w:r>
        <w:rPr>
          <w:rFonts w:ascii="宋体" w:hAnsi="宋体" w:cs="宋体" w:hint="eastAsia"/>
          <w:bCs/>
          <w:szCs w:val="21"/>
        </w:rPr>
        <w:t>90</w:t>
      </w:r>
      <w:r>
        <w:rPr>
          <w:rFonts w:ascii="宋体" w:hAnsi="宋体" w:cs="宋体" w:hint="eastAsia"/>
          <w:bCs/>
          <w:szCs w:val="21"/>
        </w:rPr>
        <w:t>分钟），演出饱吸了祖国边陲腾越大地的自然资源和人文资源，汇集了北京奥运闭幕式等全国一流的编创大师和灯光舞美大师，以及国家水平的表演团队，以国际水准的现代艺术手法，气势恢弘、美轮美奂地展示了腾冲的地域特色和历史文化魅力，是腾冲新的文化盛宴和人文景观，是中外游客来腾冲旅游的必到之处。整个表演</w:t>
      </w:r>
      <w:r>
        <w:rPr>
          <w:rFonts w:ascii="宋体" w:hAnsi="宋体" w:cs="宋体" w:hint="eastAsia"/>
          <w:bCs/>
          <w:color w:val="000000"/>
          <w:szCs w:val="21"/>
        </w:rPr>
        <w:t>由“火山热海”、“古道马帮”、“碧血千秋”、“和顺家园”和“丝路之光”五个篇章组成</w:t>
      </w:r>
      <w:r>
        <w:rPr>
          <w:rFonts w:ascii="宋体" w:hAnsi="宋体" w:cs="宋体" w:hint="eastAsia"/>
          <w:bCs/>
          <w:szCs w:val="21"/>
        </w:rPr>
        <w:t>。</w:t>
      </w:r>
    </w:p>
    <w:p w14:paraId="44BBA34E" w14:textId="77777777" w:rsidR="00B3259D" w:rsidRDefault="00F364F8">
      <w:pPr>
        <w:ind w:leftChars="200"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后入住酒店（参考酒店：腾冲开臣温泉酒店或同级）</w:t>
      </w:r>
    </w:p>
    <w:p w14:paraId="6D74BC61" w14:textId="77777777" w:rsidR="00B3259D" w:rsidRDefault="00F364F8">
      <w:pPr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第四天</w:t>
      </w:r>
      <w:r>
        <w:rPr>
          <w:rFonts w:ascii="宋体" w:hAnsi="宋体" w:cs="宋体" w:hint="eastAsia"/>
          <w:bCs/>
          <w:color w:val="000000" w:themeColor="text1"/>
          <w:szCs w:val="21"/>
        </w:rPr>
        <w:t xml:space="preserve"> </w:t>
      </w:r>
      <w:r>
        <w:rPr>
          <w:rFonts w:ascii="宋体" w:hAnsi="宋体" w:cs="宋体" w:hint="eastAsia"/>
          <w:bCs/>
          <w:color w:val="000000" w:themeColor="text1"/>
          <w:szCs w:val="21"/>
        </w:rPr>
        <w:t>腾冲</w:t>
      </w:r>
      <w:r>
        <w:rPr>
          <w:rFonts w:ascii="宋体" w:hAnsi="宋体" w:cs="宋体" w:hint="eastAsia"/>
          <w:bCs/>
          <w:color w:val="7030A0"/>
          <w:szCs w:val="21"/>
        </w:rPr>
        <w:t>司莫拉佤族村（含电瓶车）</w:t>
      </w:r>
      <w:r>
        <w:rPr>
          <w:rFonts w:ascii="宋体" w:hAnsi="宋体" w:cs="宋体" w:hint="eastAsia"/>
          <w:bCs/>
          <w:color w:val="7030A0"/>
          <w:szCs w:val="21"/>
        </w:rPr>
        <w:t>→热海公园（含电瓶车）→</w:t>
      </w:r>
      <w:r>
        <w:rPr>
          <w:rFonts w:ascii="宋体" w:hAnsi="宋体" w:cs="宋体" w:hint="eastAsia"/>
          <w:bCs/>
          <w:color w:val="7030A0"/>
          <w:szCs w:val="21"/>
        </w:rPr>
        <w:t xml:space="preserve"> </w:t>
      </w:r>
      <w:r>
        <w:rPr>
          <w:rFonts w:ascii="宋体" w:hAnsi="宋体" w:cs="宋体" w:hint="eastAsia"/>
          <w:bCs/>
          <w:color w:val="7030A0"/>
          <w:szCs w:val="21"/>
        </w:rPr>
        <w:t>热海温泉（含温泉）</w:t>
      </w:r>
    </w:p>
    <w:p w14:paraId="326BB54C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餐饮：酒店自助早餐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茶叶宴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锅子宴</w:t>
      </w:r>
    </w:p>
    <w:p w14:paraId="6916F95A" w14:textId="77777777" w:rsidR="00B3259D" w:rsidRDefault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在酒店享用完</w:t>
      </w:r>
      <w:r>
        <w:rPr>
          <w:rFonts w:ascii="宋体" w:hAnsi="宋体" w:cs="宋体" w:hint="eastAsia"/>
          <w:bCs/>
          <w:color w:val="000000"/>
          <w:szCs w:val="21"/>
        </w:rPr>
        <w:t>早餐后，前往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司莫拉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color w:val="000000"/>
          <w:szCs w:val="21"/>
        </w:rPr>
        <w:t>，</w:t>
      </w:r>
      <w:r>
        <w:rPr>
          <w:rFonts w:ascii="宋体" w:hAnsi="宋体" w:cs="宋体" w:hint="eastAsia"/>
          <w:bCs/>
          <w:color w:val="000000"/>
          <w:szCs w:val="21"/>
        </w:rPr>
        <w:t>位于腾冲市清水乡三家村中寨，司莫拉，佤语中意思为“幸福的地方”，这里是一个有着</w:t>
      </w:r>
      <w:r>
        <w:rPr>
          <w:rFonts w:ascii="宋体" w:hAnsi="宋体" w:cs="宋体" w:hint="eastAsia"/>
          <w:bCs/>
          <w:color w:val="000000"/>
          <w:szCs w:val="21"/>
        </w:rPr>
        <w:t>500</w:t>
      </w:r>
      <w:r>
        <w:rPr>
          <w:rFonts w:ascii="宋体" w:hAnsi="宋体" w:cs="宋体" w:hint="eastAsia"/>
          <w:bCs/>
          <w:color w:val="000000"/>
          <w:szCs w:val="21"/>
        </w:rPr>
        <w:t>多年历史的佤族聚居村落，一个民族文化保存完整的原生态村庄，村落依山而建内有森林、竹海、梯田涌泉，</w:t>
      </w:r>
      <w:r>
        <w:rPr>
          <w:rFonts w:ascii="宋体" w:hAnsi="宋体" w:cs="宋体" w:hint="eastAsia"/>
          <w:bCs/>
          <w:color w:val="000000"/>
          <w:szCs w:val="21"/>
        </w:rPr>
        <w:t>2020</w:t>
      </w:r>
      <w:r>
        <w:rPr>
          <w:rFonts w:ascii="宋体" w:hAnsi="宋体" w:cs="宋体" w:hint="eastAsia"/>
          <w:bCs/>
          <w:color w:val="000000"/>
          <w:szCs w:val="21"/>
        </w:rPr>
        <w:t>年</w:t>
      </w:r>
      <w:r>
        <w:rPr>
          <w:rFonts w:ascii="宋体" w:hAnsi="宋体" w:cs="宋体" w:hint="eastAsia"/>
          <w:bCs/>
          <w:color w:val="000000"/>
          <w:szCs w:val="21"/>
        </w:rPr>
        <w:t>1</w:t>
      </w:r>
      <w:r>
        <w:rPr>
          <w:rFonts w:ascii="宋体" w:hAnsi="宋体" w:cs="宋体" w:hint="eastAsia"/>
          <w:bCs/>
          <w:color w:val="000000"/>
          <w:szCs w:val="21"/>
        </w:rPr>
        <w:t>月</w:t>
      </w:r>
      <w:r>
        <w:rPr>
          <w:rFonts w:ascii="宋体" w:hAnsi="宋体" w:cs="宋体" w:hint="eastAsia"/>
          <w:bCs/>
          <w:color w:val="000000"/>
          <w:szCs w:val="21"/>
        </w:rPr>
        <w:t>19</w:t>
      </w:r>
      <w:r>
        <w:rPr>
          <w:rFonts w:ascii="宋体" w:hAnsi="宋体" w:cs="宋体" w:hint="eastAsia"/>
          <w:bCs/>
          <w:color w:val="000000"/>
          <w:szCs w:val="21"/>
        </w:rPr>
        <w:t>日习主席来到村庄考察，还体验了当地的打米粑、敲木鼓等佤族民俗。</w:t>
      </w:r>
    </w:p>
    <w:p w14:paraId="3168DC3F" w14:textId="77777777" w:rsidR="00B3259D" w:rsidRDefault="00F364F8">
      <w:pPr>
        <w:ind w:leftChars="200" w:left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之后前往</w:t>
      </w:r>
      <w:r>
        <w:rPr>
          <w:rFonts w:ascii="宋体" w:hAnsi="宋体" w:cs="宋体" w:hint="eastAsia"/>
          <w:bCs/>
          <w:szCs w:val="21"/>
        </w:rPr>
        <w:t>游览</w:t>
      </w:r>
      <w:r>
        <w:rPr>
          <w:rFonts w:ascii="宋体" w:hAnsi="宋体" w:cs="宋体" w:hint="eastAsia"/>
          <w:bCs/>
          <w:color w:val="000000"/>
          <w:szCs w:val="21"/>
        </w:rPr>
        <w:t>国家</w:t>
      </w:r>
      <w:r>
        <w:rPr>
          <w:rFonts w:ascii="宋体" w:hAnsi="宋体" w:cs="宋体" w:hint="eastAsia"/>
          <w:bCs/>
          <w:color w:val="000000"/>
          <w:szCs w:val="21"/>
        </w:rPr>
        <w:t>AAAAA</w:t>
      </w:r>
      <w:r>
        <w:rPr>
          <w:rFonts w:ascii="宋体" w:hAnsi="宋体" w:cs="宋体" w:hint="eastAsia"/>
          <w:bCs/>
          <w:color w:val="000000"/>
          <w:szCs w:val="21"/>
        </w:rPr>
        <w:t>级景区</w:t>
      </w:r>
      <w:r>
        <w:rPr>
          <w:rFonts w:ascii="宋体" w:hAnsi="宋体" w:cs="宋体" w:hint="eastAsia"/>
          <w:bCs/>
          <w:color w:val="C00000"/>
          <w:szCs w:val="21"/>
        </w:rPr>
        <w:t>【热海景区】</w:t>
      </w:r>
      <w:r>
        <w:rPr>
          <w:rFonts w:ascii="宋体" w:hAnsi="宋体" w:cs="宋体" w:hint="eastAsia"/>
          <w:bCs/>
          <w:color w:val="C00000"/>
          <w:szCs w:val="21"/>
        </w:rPr>
        <w:t>（</w:t>
      </w:r>
      <w:r>
        <w:rPr>
          <w:rFonts w:ascii="宋体" w:hAnsi="宋体" w:cs="宋体" w:hint="eastAsia"/>
          <w:bCs/>
          <w:color w:val="C00000"/>
          <w:szCs w:val="21"/>
        </w:rPr>
        <w:t>含电瓶车</w:t>
      </w:r>
      <w:r>
        <w:rPr>
          <w:rFonts w:ascii="宋体" w:hAnsi="宋体" w:cs="宋体" w:hint="eastAsia"/>
          <w:bCs/>
          <w:color w:val="C00000"/>
          <w:szCs w:val="21"/>
        </w:rPr>
        <w:t>）</w:t>
      </w:r>
      <w:r>
        <w:rPr>
          <w:rFonts w:ascii="宋体" w:hAnsi="宋体" w:cs="宋体" w:hint="eastAsia"/>
          <w:bCs/>
          <w:szCs w:val="21"/>
        </w:rPr>
        <w:t>，不来腾冲热海，就枉来云南一趟。腾冲热海并不是海，而是是一个热气腾腾的大峡谷，热是地热的意思。大盈江支流有一个澡堂河谷地带，四周环绕着巍峨的群山，林木十分茂密，这个河谷中间就出现了一个奇特的景观，那就是热海。整个河谷骤然一望，雾气腾腾，云蒸霞蔚，景色迷离扑朔，走进热海景区，立即有一种飘飘然的感觉，就好像来到了人间仙境。</w:t>
      </w:r>
      <w:r>
        <w:rPr>
          <w:rFonts w:ascii="宋体" w:hAnsi="宋体" w:cs="宋体" w:hint="eastAsia"/>
          <w:bCs/>
          <w:szCs w:val="21"/>
        </w:rPr>
        <w:t>在热海的众多景点中，最不能错过的就是标志性的大滚锅，</w:t>
      </w:r>
      <w:r>
        <w:rPr>
          <w:rFonts w:ascii="宋体" w:hAnsi="宋体" w:cs="宋体" w:hint="eastAsia"/>
          <w:bCs/>
          <w:szCs w:val="21"/>
        </w:rPr>
        <w:t>大滚锅四周有好多出气孔，用来煮鸡蛋、土豆和花生。鸡蛋装在用草绳编的袋子里，穿成一串，放到出气孔里，煮上</w:t>
      </w:r>
      <w:r>
        <w:rPr>
          <w:rFonts w:ascii="宋体" w:hAnsi="宋体" w:cs="宋体" w:hint="eastAsia"/>
          <w:bCs/>
          <w:szCs w:val="21"/>
        </w:rPr>
        <w:t>20</w:t>
      </w:r>
      <w:r>
        <w:rPr>
          <w:rFonts w:ascii="宋体" w:hAnsi="宋体" w:cs="宋体" w:hint="eastAsia"/>
          <w:bCs/>
          <w:szCs w:val="21"/>
        </w:rPr>
        <w:t>分钟就熟了。围着腾起弥漫水汽的石塘</w:t>
      </w:r>
      <w:r>
        <w:rPr>
          <w:rFonts w:ascii="宋体" w:hAnsi="宋体" w:cs="宋体" w:hint="eastAsia"/>
          <w:bCs/>
          <w:szCs w:val="21"/>
        </w:rPr>
        <w:t>，游客们手忙脚乱地取出自己投放的食物，欢声笑语充斥在山间。</w:t>
      </w:r>
      <w:r>
        <w:rPr>
          <w:rFonts w:ascii="宋体" w:hAnsi="宋体" w:cs="宋体" w:hint="eastAsia"/>
          <w:bCs/>
          <w:szCs w:val="21"/>
        </w:rPr>
        <w:t>入住酒店（参考酒店：腾冲开臣温泉酒店或同级）</w:t>
      </w:r>
    </w:p>
    <w:p w14:paraId="1ED61B9B" w14:textId="77777777" w:rsidR="00B3259D" w:rsidRDefault="00B3259D">
      <w:pPr>
        <w:spacing w:line="320" w:lineRule="exact"/>
        <w:jc w:val="center"/>
        <w:rPr>
          <w:rFonts w:ascii="宋体" w:hAnsi="宋体" w:cs="宋体"/>
          <w:bCs/>
          <w:color w:val="000000" w:themeColor="text1"/>
          <w:szCs w:val="21"/>
        </w:rPr>
      </w:pPr>
    </w:p>
    <w:p w14:paraId="16EDBE10" w14:textId="77777777" w:rsidR="00B3259D" w:rsidRDefault="00F364F8">
      <w:pPr>
        <w:numPr>
          <w:ilvl w:val="0"/>
          <w:numId w:val="2"/>
        </w:numPr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腾冲</w:t>
      </w:r>
      <w:r>
        <w:rPr>
          <w:rFonts w:ascii="宋体" w:hAnsi="宋体" w:cs="宋体" w:hint="eastAsia"/>
          <w:bCs/>
          <w:color w:val="7030A0"/>
          <w:szCs w:val="21"/>
        </w:rPr>
        <w:t>边贸集市→北海湿地（含游船）→入住酒店</w:t>
      </w:r>
    </w:p>
    <w:p w14:paraId="39A11A7E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餐饮：酒店自助早餐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农家宴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药膳宴</w:t>
      </w:r>
    </w:p>
    <w:p w14:paraId="748233D4" w14:textId="77777777" w:rsidR="00B3259D" w:rsidRDefault="00F364F8">
      <w:pPr>
        <w:numPr>
          <w:ilvl w:val="0"/>
          <w:numId w:val="1"/>
        </w:numPr>
        <w:spacing w:line="320" w:lineRule="exact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szCs w:val="21"/>
        </w:rPr>
        <w:t>在酒店享用完</w:t>
      </w:r>
      <w:r>
        <w:rPr>
          <w:rFonts w:ascii="宋体" w:hAnsi="宋体" w:cs="宋体" w:hint="eastAsia"/>
          <w:bCs/>
          <w:color w:val="000000"/>
          <w:szCs w:val="21"/>
        </w:rPr>
        <w:t>早餐后，前往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边贸集市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szCs w:val="21"/>
        </w:rPr>
        <w:t>游览，</w:t>
      </w:r>
      <w:r>
        <w:rPr>
          <w:rFonts w:ascii="宋体" w:hAnsi="宋体" w:cs="宋体" w:hint="eastAsia"/>
          <w:bCs/>
          <w:szCs w:val="21"/>
        </w:rPr>
        <w:t>腾冲</w:t>
      </w:r>
      <w:r>
        <w:rPr>
          <w:rFonts w:ascii="宋体" w:hAnsi="宋体" w:cs="宋体" w:hint="eastAsia"/>
          <w:bCs/>
          <w:szCs w:val="21"/>
        </w:rPr>
        <w:t>有</w:t>
      </w:r>
      <w:r>
        <w:rPr>
          <w:rFonts w:ascii="宋体" w:hAnsi="宋体" w:cs="宋体" w:hint="eastAsia"/>
          <w:bCs/>
          <w:szCs w:val="21"/>
        </w:rPr>
        <w:t>着</w:t>
      </w:r>
      <w:r>
        <w:rPr>
          <w:rFonts w:ascii="宋体" w:hAnsi="宋体" w:cs="宋体" w:hint="eastAsia"/>
          <w:bCs/>
          <w:szCs w:val="21"/>
        </w:rPr>
        <w:t>“极边第一城”、“中国翡翠第一城”的美誉，</w:t>
      </w:r>
      <w:r>
        <w:rPr>
          <w:rFonts w:ascii="宋体" w:hAnsi="宋体" w:cs="宋体" w:hint="eastAsia"/>
          <w:bCs/>
          <w:szCs w:val="21"/>
        </w:rPr>
        <w:t>在著名的自由边贸集市，</w:t>
      </w:r>
      <w:r>
        <w:rPr>
          <w:rFonts w:ascii="宋体" w:hAnsi="宋体" w:cs="宋体" w:hint="eastAsia"/>
          <w:bCs/>
          <w:szCs w:val="21"/>
        </w:rPr>
        <w:t>中外客商云集，商品琳琅满目，犹如过节一般热闹，不管是凑热闹的还是逛街的，几乎都能</w:t>
      </w:r>
      <w:r>
        <w:rPr>
          <w:rFonts w:ascii="宋体" w:hAnsi="宋体" w:cs="宋体" w:hint="eastAsia"/>
          <w:bCs/>
          <w:szCs w:val="21"/>
        </w:rPr>
        <w:t>收获</w:t>
      </w:r>
      <w:r>
        <w:rPr>
          <w:rFonts w:ascii="宋体" w:hAnsi="宋体" w:cs="宋体" w:hint="eastAsia"/>
          <w:bCs/>
          <w:szCs w:val="21"/>
        </w:rPr>
        <w:t>满满，</w:t>
      </w:r>
      <w:r>
        <w:rPr>
          <w:rFonts w:ascii="宋体" w:hAnsi="宋体" w:cs="宋体" w:hint="eastAsia"/>
          <w:bCs/>
          <w:szCs w:val="21"/>
        </w:rPr>
        <w:t>邂逅异国风情</w:t>
      </w:r>
      <w:r>
        <w:rPr>
          <w:rFonts w:ascii="宋体" w:hAnsi="宋体" w:cs="宋体" w:hint="eastAsia"/>
          <w:bCs/>
          <w:color w:val="000000"/>
          <w:szCs w:val="21"/>
        </w:rPr>
        <w:t>。</w:t>
      </w:r>
      <w:r>
        <w:rPr>
          <w:rFonts w:ascii="宋体" w:hAnsi="宋体" w:cs="宋体" w:hint="eastAsia"/>
          <w:bCs/>
          <w:color w:val="000000"/>
          <w:szCs w:val="21"/>
        </w:rPr>
        <w:t xml:space="preserve">   </w:t>
      </w:r>
    </w:p>
    <w:p w14:paraId="420B46F9" w14:textId="77777777" w:rsidR="00B3259D" w:rsidRDefault="00F364F8">
      <w:pPr>
        <w:numPr>
          <w:ilvl w:val="0"/>
          <w:numId w:val="1"/>
        </w:numPr>
        <w:spacing w:line="320" w:lineRule="exact"/>
        <w:rPr>
          <w:rFonts w:ascii="宋体" w:hAnsi="宋体" w:cs="宋体"/>
          <w:bCs/>
          <w:color w:val="000000" w:themeColor="text1"/>
          <w:kern w:val="0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lastRenderedPageBreak/>
        <w:t>前往</w:t>
      </w:r>
      <w:r>
        <w:rPr>
          <w:rFonts w:ascii="宋体" w:hAnsi="宋体" w:cs="宋体" w:hint="eastAsia"/>
          <w:bCs/>
          <w:color w:val="C00000"/>
          <w:szCs w:val="21"/>
        </w:rPr>
        <w:t>【北海湿地】（</w:t>
      </w:r>
      <w:r>
        <w:rPr>
          <w:rFonts w:ascii="宋体" w:hAnsi="宋体" w:cs="宋体" w:hint="eastAsia"/>
          <w:bCs/>
          <w:color w:val="C00000"/>
          <w:szCs w:val="21"/>
        </w:rPr>
        <w:t>含游船</w:t>
      </w:r>
      <w:r>
        <w:rPr>
          <w:rFonts w:ascii="宋体" w:hAnsi="宋体" w:cs="宋体" w:hint="eastAsia"/>
          <w:bCs/>
          <w:color w:val="C00000"/>
          <w:szCs w:val="21"/>
        </w:rPr>
        <w:t>）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t>明朝旅行家徐霞客在他的《滇游日记》中写道：“海子大可千亩，中皆芜草青青，下如草浮结而成者，亦有溪流贯其间第不能起”，这是对腾冲北海湿地神奇景观的描述。</w:t>
      </w:r>
      <w:r>
        <w:rPr>
          <w:rFonts w:ascii="宋体" w:hAnsi="宋体" w:cs="宋体" w:hint="eastAsia"/>
          <w:bCs/>
          <w:color w:val="000000"/>
          <w:szCs w:val="21"/>
        </w:rPr>
        <w:t>北海湿地</w:t>
      </w:r>
      <w:r>
        <w:rPr>
          <w:rFonts w:ascii="宋体" w:hAnsi="宋体" w:cs="宋体" w:hint="eastAsia"/>
          <w:bCs/>
          <w:szCs w:val="21"/>
        </w:rPr>
        <w:t>位于</w:t>
      </w:r>
      <w:r>
        <w:rPr>
          <w:rFonts w:ascii="宋体" w:hAnsi="宋体" w:cs="宋体" w:hint="eastAsia"/>
          <w:bCs/>
          <w:szCs w:val="21"/>
        </w:rPr>
        <w:t>腾冲</w:t>
      </w:r>
      <w:r>
        <w:rPr>
          <w:rFonts w:ascii="宋体" w:hAnsi="宋体" w:cs="宋体" w:hint="eastAsia"/>
          <w:bCs/>
          <w:szCs w:val="21"/>
        </w:rPr>
        <w:t>西北，是</w:t>
      </w:r>
      <w:r>
        <w:rPr>
          <w:rFonts w:ascii="宋体" w:hAnsi="宋体" w:cs="宋体" w:hint="eastAsia"/>
          <w:bCs/>
          <w:szCs w:val="21"/>
        </w:rPr>
        <w:t>1994</w:t>
      </w:r>
      <w:r>
        <w:rPr>
          <w:rFonts w:ascii="宋体" w:hAnsi="宋体" w:cs="宋体" w:hint="eastAsia"/>
          <w:bCs/>
          <w:szCs w:val="21"/>
        </w:rPr>
        <w:t>年</w:t>
      </w:r>
      <w:r>
        <w:rPr>
          <w:rFonts w:ascii="宋体" w:hAnsi="宋体" w:cs="宋体" w:hint="eastAsia"/>
          <w:bCs/>
          <w:szCs w:val="21"/>
        </w:rPr>
        <w:t>12</w:t>
      </w:r>
      <w:r>
        <w:rPr>
          <w:rFonts w:ascii="宋体" w:hAnsi="宋体" w:cs="宋体" w:hint="eastAsia"/>
          <w:bCs/>
          <w:szCs w:val="21"/>
        </w:rPr>
        <w:t>月国家首批公布的全国</w:t>
      </w:r>
      <w:r>
        <w:rPr>
          <w:rFonts w:ascii="宋体" w:hAnsi="宋体" w:cs="宋体" w:hint="eastAsia"/>
          <w:bCs/>
          <w:szCs w:val="21"/>
        </w:rPr>
        <w:t>33</w:t>
      </w:r>
      <w:r>
        <w:rPr>
          <w:rFonts w:ascii="宋体" w:hAnsi="宋体" w:cs="宋体" w:hint="eastAsia"/>
          <w:bCs/>
          <w:szCs w:val="21"/>
        </w:rPr>
        <w:t>处国家重点湿地之一，也是云南省唯一的国家湿地保护区。</w:t>
      </w:r>
      <w:r>
        <w:rPr>
          <w:rFonts w:ascii="宋体" w:hAnsi="宋体" w:cs="宋体" w:hint="eastAsia"/>
          <w:bCs/>
          <w:szCs w:val="21"/>
        </w:rPr>
        <w:t>这里</w:t>
      </w:r>
      <w:r>
        <w:rPr>
          <w:rFonts w:ascii="宋体" w:hAnsi="宋体" w:cs="宋体" w:hint="eastAsia"/>
          <w:bCs/>
          <w:szCs w:val="21"/>
        </w:rPr>
        <w:t>四面环山，大片漂浮于水面的陆地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t>犹如在五彩缤纷的巨型花毯</w:t>
      </w:r>
      <w:r>
        <w:rPr>
          <w:rFonts w:ascii="宋体" w:hAnsi="宋体" w:cs="宋体" w:hint="eastAsia"/>
          <w:bCs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t>有着“</w:t>
      </w:r>
      <w:r>
        <w:rPr>
          <w:rFonts w:ascii="宋体" w:hAnsi="宋体" w:cs="宋体" w:hint="eastAsia"/>
          <w:bCs/>
          <w:color w:val="000000"/>
          <w:szCs w:val="21"/>
        </w:rPr>
        <w:t>灵池登境”</w:t>
      </w:r>
      <w:r>
        <w:rPr>
          <w:rFonts w:ascii="宋体" w:hAnsi="宋体" w:cs="宋体" w:hint="eastAsia"/>
          <w:bCs/>
          <w:color w:val="000000"/>
          <w:szCs w:val="21"/>
        </w:rPr>
        <w:t>的美誉</w:t>
      </w:r>
      <w:r>
        <w:rPr>
          <w:rFonts w:ascii="宋体" w:hAnsi="宋体" w:cs="宋体" w:hint="eastAsia"/>
          <w:bCs/>
          <w:color w:val="000000"/>
          <w:szCs w:val="21"/>
        </w:rPr>
        <w:t>，湖色优美，您可乘一叶扁舟缓缓而行，看候鸟飞过，看白鹭天鹅嬉戏，感受“人在画中游”意趣</w:t>
      </w:r>
      <w:r>
        <w:rPr>
          <w:rFonts w:ascii="宋体" w:hAnsi="宋体" w:cs="宋体" w:hint="eastAsia"/>
          <w:bCs/>
          <w:color w:val="000000"/>
          <w:szCs w:val="21"/>
        </w:rPr>
        <w:t>。</w:t>
      </w:r>
    </w:p>
    <w:p w14:paraId="45AE9B25" w14:textId="77777777" w:rsidR="00B3259D" w:rsidRDefault="00F364F8">
      <w:pPr>
        <w:ind w:firstLineChars="200" w:firstLine="420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 w:hint="eastAsia"/>
          <w:bCs/>
          <w:color w:val="000000" w:themeColor="text1"/>
          <w:kern w:val="0"/>
          <w:szCs w:val="21"/>
        </w:rPr>
        <w:t>之后</w:t>
      </w:r>
      <w:r>
        <w:rPr>
          <w:rFonts w:ascii="宋体" w:hAnsi="宋体" w:cs="宋体" w:hint="eastAsia"/>
          <w:bCs/>
          <w:color w:val="000000"/>
          <w:szCs w:val="21"/>
        </w:rPr>
        <w:t>入住酒店休息</w:t>
      </w:r>
      <w:r>
        <w:rPr>
          <w:rFonts w:ascii="宋体" w:hAnsi="宋体" w:cs="宋体" w:hint="eastAsia"/>
          <w:bCs/>
          <w:szCs w:val="21"/>
        </w:rPr>
        <w:t>（参考酒店：腾冲开臣温泉酒店或同级）</w:t>
      </w:r>
      <w:r>
        <w:rPr>
          <w:rFonts w:ascii="宋体" w:hAnsi="宋体" w:cs="宋体" w:hint="eastAsia"/>
          <w:bCs/>
          <w:color w:val="000000"/>
          <w:szCs w:val="21"/>
        </w:rPr>
        <w:t>。</w:t>
      </w:r>
    </w:p>
    <w:p w14:paraId="5682A85E" w14:textId="77777777" w:rsidR="00B3259D" w:rsidRDefault="00F364F8">
      <w:pPr>
        <w:spacing w:line="320" w:lineRule="exact"/>
        <w:rPr>
          <w:rFonts w:ascii="宋体" w:hAnsi="宋体" w:cs="宋体"/>
          <w:bCs/>
          <w:color w:val="7030A0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第六天腾冲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  <w:r>
        <w:rPr>
          <w:rFonts w:ascii="宋体" w:hAnsi="宋体" w:cs="宋体" w:hint="eastAsia"/>
          <w:bCs/>
          <w:color w:val="000000" w:themeColor="text1"/>
          <w:szCs w:val="21"/>
        </w:rPr>
        <w:t>芒市机场</w:t>
      </w:r>
      <w:r>
        <w:rPr>
          <w:rFonts w:ascii="宋体" w:hAnsi="宋体" w:cs="宋体" w:hint="eastAsia"/>
          <w:bCs/>
          <w:color w:val="7030A0"/>
          <w:szCs w:val="21"/>
        </w:rPr>
        <w:t>→南京</w:t>
      </w:r>
    </w:p>
    <w:p w14:paraId="6D81F463" w14:textId="77777777" w:rsidR="00B3259D" w:rsidRDefault="00F364F8">
      <w:pPr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>餐饮：酒店自助早餐</w:t>
      </w:r>
      <w:r>
        <w:rPr>
          <w:rFonts w:ascii="宋体" w:hAnsi="宋体" w:cs="宋体" w:hint="eastAsia"/>
          <w:bCs/>
          <w:color w:val="000000" w:themeColor="text1"/>
          <w:szCs w:val="21"/>
        </w:rPr>
        <w:t>/</w:t>
      </w:r>
    </w:p>
    <w:p w14:paraId="7E206A25" w14:textId="11D7B1DE" w:rsidR="00F364F8" w:rsidRDefault="00F364F8" w:rsidP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/>
          <w:szCs w:val="21"/>
        </w:rPr>
        <w:t>早餐后；</w:t>
      </w:r>
      <w:r>
        <w:rPr>
          <w:rFonts w:ascii="宋体" w:hAnsi="宋体" w:cs="宋体" w:hint="eastAsia"/>
          <w:bCs/>
          <w:sz w:val="24"/>
          <w:szCs w:val="24"/>
        </w:rPr>
        <w:t>参观</w:t>
      </w:r>
      <w:r>
        <w:rPr>
          <w:rFonts w:ascii="宋体" w:hAnsi="宋体" w:cs="宋体" w:hint="eastAsia"/>
          <w:bCs/>
          <w:color w:val="FF0000"/>
          <w:szCs w:val="21"/>
        </w:rPr>
        <w:t>【叠水河瀑布】</w:t>
      </w:r>
      <w:r>
        <w:rPr>
          <w:rFonts w:ascii="宋体" w:hAnsi="宋体" w:cs="宋体" w:hint="eastAsia"/>
          <w:bCs/>
          <w:sz w:val="24"/>
          <w:szCs w:val="24"/>
        </w:rPr>
        <w:t>它是我国唯一的城市瀑布，此处系一悬崖峭壁，滔滔的大盈江水流到此处，从</w:t>
      </w:r>
      <w:r>
        <w:rPr>
          <w:rFonts w:ascii="宋体" w:hAnsi="宋体" w:cs="宋体" w:hint="eastAsia"/>
          <w:bCs/>
          <w:sz w:val="24"/>
          <w:szCs w:val="24"/>
        </w:rPr>
        <w:t>30</w:t>
      </w:r>
      <w:r>
        <w:rPr>
          <w:rFonts w:ascii="宋体" w:hAnsi="宋体" w:cs="宋体" w:hint="eastAsia"/>
          <w:bCs/>
          <w:sz w:val="24"/>
          <w:szCs w:val="24"/>
        </w:rPr>
        <w:t>多米的高岩上跌落，响声雷动，水花四溅，形成了“不用弓弹花自散”的景观。四周水汽蒸腾，在阳光下常现出七色彩虹，更使飞瀑增添了异彩。</w:t>
      </w:r>
      <w:r>
        <w:rPr>
          <w:rFonts w:ascii="宋体" w:hAnsi="宋体" w:cs="宋体" w:hint="eastAsia"/>
          <w:bCs/>
          <w:color w:val="000000"/>
          <w:szCs w:val="21"/>
        </w:rPr>
        <w:t>中餐后，汽车到芒市，</w:t>
      </w:r>
      <w:r>
        <w:rPr>
          <w:rFonts w:ascii="宋体" w:hAnsi="宋体" w:cs="宋体" w:hint="eastAsia"/>
          <w:bCs/>
          <w:color w:val="000000"/>
          <w:szCs w:val="21"/>
        </w:rPr>
        <w:t>游览今天的第一个景点</w:t>
      </w:r>
      <w:r>
        <w:rPr>
          <w:rFonts w:ascii="宋体" w:hAnsi="宋体" w:cs="宋体" w:hint="eastAsia"/>
          <w:bCs/>
          <w:color w:val="C00000"/>
          <w:szCs w:val="21"/>
        </w:rPr>
        <w:t>【勐巴娜西珍奇园】</w:t>
      </w:r>
      <w:r>
        <w:rPr>
          <w:rFonts w:ascii="宋体" w:hAnsi="宋体" w:cs="宋体" w:hint="eastAsia"/>
          <w:bCs/>
          <w:color w:val="000000"/>
          <w:szCs w:val="21"/>
        </w:rPr>
        <w:t>，</w:t>
      </w:r>
      <w:r>
        <w:rPr>
          <w:rFonts w:ascii="宋体" w:hAnsi="宋体" w:cs="宋体" w:hint="eastAsia"/>
          <w:bCs/>
          <w:szCs w:val="21"/>
        </w:rPr>
        <w:t>荟萃古树名木、奇石珍宝、珍稀植物，勐巴娜西珍奇园是芒市旅游必打卡的好去处。走进园区，置身于美丽的凤尾竹林，翠叶飘浮，让人想起了曲声悠悠绕耳畔的《月光下的凤尾竹》，青竹高耸入云，遮天蔽日，凉爽宜人，傣乡风情尽收眼底。珍奇园是一个典型的亚热带植物基因宝库，</w:t>
      </w:r>
      <w:r>
        <w:rPr>
          <w:rFonts w:ascii="宋体" w:hAnsi="宋体" w:cs="宋体" w:hint="eastAsia"/>
          <w:bCs/>
          <w:szCs w:val="21"/>
        </w:rPr>
        <w:t>极有特色的热带、亚热带生态园林。培植亚热带植物</w:t>
      </w:r>
      <w:r>
        <w:rPr>
          <w:rFonts w:ascii="宋体" w:hAnsi="宋体" w:cs="宋体" w:hint="eastAsia"/>
          <w:bCs/>
          <w:szCs w:val="21"/>
        </w:rPr>
        <w:t>200</w:t>
      </w:r>
      <w:r>
        <w:rPr>
          <w:rFonts w:ascii="宋体" w:hAnsi="宋体" w:cs="宋体" w:hint="eastAsia"/>
          <w:bCs/>
          <w:szCs w:val="21"/>
        </w:rPr>
        <w:t>多种，有百年古树</w:t>
      </w:r>
      <w:r>
        <w:rPr>
          <w:rFonts w:ascii="宋体" w:hAnsi="宋体" w:cs="宋体" w:hint="eastAsia"/>
          <w:bCs/>
          <w:szCs w:val="21"/>
        </w:rPr>
        <w:t>300</w:t>
      </w:r>
      <w:r>
        <w:rPr>
          <w:rFonts w:ascii="宋体" w:hAnsi="宋体" w:cs="宋体" w:hint="eastAsia"/>
          <w:bCs/>
          <w:szCs w:val="21"/>
        </w:rPr>
        <w:t>余株，千年古树</w:t>
      </w:r>
      <w:r>
        <w:rPr>
          <w:rFonts w:ascii="宋体" w:hAnsi="宋体" w:cs="宋体" w:hint="eastAsia"/>
          <w:bCs/>
          <w:szCs w:val="21"/>
        </w:rPr>
        <w:t>4</w:t>
      </w:r>
      <w:r>
        <w:rPr>
          <w:rFonts w:ascii="宋体" w:hAnsi="宋体" w:cs="宋体" w:hint="eastAsia"/>
          <w:bCs/>
          <w:szCs w:val="21"/>
        </w:rPr>
        <w:t>株、有珍稀濒危植物</w:t>
      </w:r>
      <w:r>
        <w:rPr>
          <w:rFonts w:ascii="宋体" w:hAnsi="宋体" w:cs="宋体" w:hint="eastAsia"/>
          <w:bCs/>
          <w:szCs w:val="21"/>
        </w:rPr>
        <w:t>10</w:t>
      </w:r>
      <w:r>
        <w:rPr>
          <w:rFonts w:ascii="宋体" w:hAnsi="宋体" w:cs="宋体" w:hint="eastAsia"/>
          <w:bCs/>
          <w:szCs w:val="21"/>
        </w:rPr>
        <w:t>多种。</w:t>
      </w:r>
      <w:r>
        <w:rPr>
          <w:rFonts w:ascii="宋体" w:hAnsi="宋体" w:cs="宋体" w:hint="eastAsia"/>
          <w:bCs/>
          <w:color w:val="C00000"/>
          <w:szCs w:val="21"/>
        </w:rPr>
        <w:t>【</w:t>
      </w:r>
      <w:r>
        <w:rPr>
          <w:rFonts w:ascii="宋体" w:hAnsi="宋体" w:cs="宋体" w:hint="eastAsia"/>
          <w:bCs/>
          <w:color w:val="C00000"/>
          <w:szCs w:val="21"/>
        </w:rPr>
        <w:t>BUS</w:t>
      </w:r>
      <w:r>
        <w:rPr>
          <w:rFonts w:ascii="宋体" w:hAnsi="宋体" w:cs="宋体" w:hint="eastAsia"/>
          <w:bCs/>
          <w:color w:val="C00000"/>
          <w:szCs w:val="21"/>
        </w:rPr>
        <w:t>前往</w:t>
      </w:r>
      <w:r>
        <w:rPr>
          <w:rFonts w:ascii="宋体" w:hAnsi="宋体" w:cs="宋体" w:hint="eastAsia"/>
          <w:bCs/>
          <w:color w:val="C00000"/>
          <w:szCs w:val="21"/>
        </w:rPr>
        <w:t>芒市机场</w:t>
      </w:r>
      <w:r>
        <w:rPr>
          <w:rFonts w:ascii="宋体" w:hAnsi="宋体" w:cs="宋体" w:hint="eastAsia"/>
          <w:bCs/>
          <w:color w:val="C00000"/>
          <w:szCs w:val="21"/>
        </w:rPr>
        <w:t>】</w:t>
      </w:r>
      <w:r>
        <w:rPr>
          <w:rFonts w:ascii="宋体" w:hAnsi="宋体" w:cs="宋体" w:hint="eastAsia"/>
          <w:bCs/>
          <w:color w:val="000000"/>
          <w:szCs w:val="21"/>
        </w:rPr>
        <w:t>，</w:t>
      </w:r>
      <w:r>
        <w:rPr>
          <w:rFonts w:ascii="宋体" w:hAnsi="宋体" w:cs="宋体" w:hint="eastAsia"/>
          <w:bCs/>
          <w:color w:val="000000" w:themeColor="text1"/>
          <w:szCs w:val="21"/>
        </w:rPr>
        <w:t>（芒市</w:t>
      </w:r>
      <w:r>
        <w:rPr>
          <w:rFonts w:ascii="宋体" w:hAnsi="宋体" w:cs="宋体" w:hint="eastAsia"/>
          <w:bCs/>
          <w:color w:val="000000" w:themeColor="text1"/>
          <w:szCs w:val="21"/>
        </w:rPr>
        <w:t>-</w:t>
      </w:r>
      <w:r>
        <w:rPr>
          <w:rFonts w:ascii="宋体" w:hAnsi="宋体" w:cs="宋体" w:hint="eastAsia"/>
          <w:bCs/>
          <w:color w:val="000000" w:themeColor="text1"/>
          <w:szCs w:val="21"/>
        </w:rPr>
        <w:t>南京</w:t>
      </w:r>
      <w:r>
        <w:rPr>
          <w:rFonts w:ascii="宋体" w:hAnsi="宋体" w:cs="宋体" w:hint="eastAsia"/>
          <w:bCs/>
          <w:color w:val="000000" w:themeColor="text1"/>
          <w:szCs w:val="21"/>
        </w:rPr>
        <w:t>JD5124      2110  0010+1</w:t>
      </w:r>
      <w:r>
        <w:rPr>
          <w:rFonts w:ascii="宋体" w:hAnsi="宋体" w:cs="宋体" w:hint="eastAsia"/>
          <w:bCs/>
          <w:color w:val="000000" w:themeColor="text1"/>
          <w:szCs w:val="21"/>
        </w:rPr>
        <w:t>），</w:t>
      </w:r>
      <w:r>
        <w:rPr>
          <w:rFonts w:ascii="宋体" w:hAnsi="宋体" w:cs="宋体" w:hint="eastAsia"/>
          <w:bCs/>
          <w:color w:val="000000" w:themeColor="text1"/>
          <w:szCs w:val="21"/>
        </w:rPr>
        <w:t>我们将送您去机场，乘机返回结束愉快的滇西之旅！</w:t>
      </w:r>
    </w:p>
    <w:p w14:paraId="53180E5D" w14:textId="0B6D7BFB" w:rsidR="00F364F8" w:rsidRPr="00F364F8" w:rsidRDefault="00F364F8" w:rsidP="00F364F8">
      <w:pPr>
        <w:widowControl/>
        <w:numPr>
          <w:ilvl w:val="0"/>
          <w:numId w:val="1"/>
        </w:numPr>
        <w:spacing w:line="320" w:lineRule="exact"/>
        <w:jc w:val="left"/>
        <w:rPr>
          <w:rFonts w:ascii="宋体" w:hAnsi="宋体" w:cs="宋体" w:hint="eastAsia"/>
          <w:bCs/>
          <w:color w:val="000000" w:themeColor="text1"/>
          <w:szCs w:val="21"/>
        </w:rPr>
      </w:pPr>
      <w:r>
        <w:rPr>
          <w:rFonts w:ascii="宋体" w:hAnsi="宋体" w:cs="宋体" w:hint="eastAsia"/>
          <w:bCs/>
          <w:color w:val="000000" w:themeColor="text1"/>
          <w:szCs w:val="21"/>
        </w:rPr>
        <w:t xml:space="preserve">导游 丁建平 </w:t>
      </w:r>
      <w:r>
        <w:rPr>
          <w:rFonts w:ascii="宋体" w:hAnsi="宋体" w:cs="宋体"/>
          <w:bCs/>
          <w:color w:val="000000" w:themeColor="text1"/>
          <w:szCs w:val="21"/>
        </w:rPr>
        <w:t>15987508570</w:t>
      </w:r>
    </w:p>
    <w:sectPr w:rsidR="00F364F8" w:rsidRPr="00F364F8">
      <w:headerReference w:type="default" r:id="rId7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07746" w14:textId="77777777" w:rsidR="00000000" w:rsidRDefault="00F364F8">
      <w:r>
        <w:separator/>
      </w:r>
    </w:p>
  </w:endnote>
  <w:endnote w:type="continuationSeparator" w:id="0">
    <w:p w14:paraId="34BB7C6C" w14:textId="77777777" w:rsidR="00000000" w:rsidRDefault="00F36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" w:subsetted="1" w:fontKey="{991CD321-F758-4FF0-AD34-9B15235A11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48DBB3-DCC8-4CDC-8186-9EDB34A426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EC79CE7-99F7-4AA0-A0E9-D7257D33F999}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4" w:subsetted="1" w:fontKey="{4C69DB84-FE4D-4405-9447-43299167CB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9B6A8D-2E7C-4F62-A548-0FF9BF02E0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530EB" w14:textId="77777777" w:rsidR="00000000" w:rsidRDefault="00F364F8">
      <w:r>
        <w:separator/>
      </w:r>
    </w:p>
  </w:footnote>
  <w:footnote w:type="continuationSeparator" w:id="0">
    <w:p w14:paraId="26BB0152" w14:textId="77777777" w:rsidR="00000000" w:rsidRDefault="00F36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A53DB" w14:textId="77777777" w:rsidR="00B3259D" w:rsidRDefault="00B3259D">
    <w:pPr>
      <w:pStyle w:val="a7"/>
      <w:pBdr>
        <w:bottom w:val="single" w:sz="6" w:space="11" w:color="auto"/>
      </w:pBd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1A9652"/>
    <w:multiLevelType w:val="singleLevel"/>
    <w:tmpl w:val="881A965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4E1F89F"/>
    <w:multiLevelType w:val="singleLevel"/>
    <w:tmpl w:val="B4E1F89F"/>
    <w:lvl w:ilvl="0">
      <w:start w:val="5"/>
      <w:numFmt w:val="chineseCounting"/>
      <w:suff w:val="space"/>
      <w:lvlText w:val="第%1天"/>
      <w:lvlJc w:val="left"/>
      <w:rPr>
        <w:rFonts w:hint="eastAsia"/>
      </w:rPr>
    </w:lvl>
  </w:abstractNum>
  <w:num w:numId="1" w16cid:durableId="376441936">
    <w:abstractNumId w:val="0"/>
  </w:num>
  <w:num w:numId="2" w16cid:durableId="61729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EzMTQ0Y2FkYmU2NmRkZDYwNGFlYmY3OWMyYzJkMGEifQ=="/>
    <w:docVar w:name="KSO_WPS_MARK_KEY" w:val="a5260e78-a6a6-45e2-8e91-e54c00bb7802"/>
  </w:docVars>
  <w:rsids>
    <w:rsidRoot w:val="00E50104"/>
    <w:rsid w:val="00042910"/>
    <w:rsid w:val="00076E51"/>
    <w:rsid w:val="000E0A0C"/>
    <w:rsid w:val="000E1F70"/>
    <w:rsid w:val="000E5901"/>
    <w:rsid w:val="00104661"/>
    <w:rsid w:val="00122D22"/>
    <w:rsid w:val="0015255D"/>
    <w:rsid w:val="00155D92"/>
    <w:rsid w:val="001565E1"/>
    <w:rsid w:val="001608D9"/>
    <w:rsid w:val="00164718"/>
    <w:rsid w:val="001711D6"/>
    <w:rsid w:val="00172AE2"/>
    <w:rsid w:val="00180DF0"/>
    <w:rsid w:val="001B700C"/>
    <w:rsid w:val="00212DC6"/>
    <w:rsid w:val="00217DF5"/>
    <w:rsid w:val="00246A59"/>
    <w:rsid w:val="00253F93"/>
    <w:rsid w:val="00261FE6"/>
    <w:rsid w:val="0026251B"/>
    <w:rsid w:val="00285C79"/>
    <w:rsid w:val="002B6095"/>
    <w:rsid w:val="002C1A1B"/>
    <w:rsid w:val="0030281D"/>
    <w:rsid w:val="00305E8B"/>
    <w:rsid w:val="00326294"/>
    <w:rsid w:val="00345E6E"/>
    <w:rsid w:val="003635D3"/>
    <w:rsid w:val="003D06F6"/>
    <w:rsid w:val="003E3716"/>
    <w:rsid w:val="003F0B17"/>
    <w:rsid w:val="00407598"/>
    <w:rsid w:val="004242CA"/>
    <w:rsid w:val="004338D8"/>
    <w:rsid w:val="004823DB"/>
    <w:rsid w:val="00491A1B"/>
    <w:rsid w:val="004A2C28"/>
    <w:rsid w:val="004B11BB"/>
    <w:rsid w:val="005021FB"/>
    <w:rsid w:val="00520A63"/>
    <w:rsid w:val="00544C1E"/>
    <w:rsid w:val="00562511"/>
    <w:rsid w:val="00585930"/>
    <w:rsid w:val="005C3DB2"/>
    <w:rsid w:val="005C5620"/>
    <w:rsid w:val="005D4595"/>
    <w:rsid w:val="005E4BFB"/>
    <w:rsid w:val="005F17CF"/>
    <w:rsid w:val="0061266E"/>
    <w:rsid w:val="006201D0"/>
    <w:rsid w:val="00657D49"/>
    <w:rsid w:val="0066308B"/>
    <w:rsid w:val="00674D56"/>
    <w:rsid w:val="006802A0"/>
    <w:rsid w:val="006863DE"/>
    <w:rsid w:val="006A24CA"/>
    <w:rsid w:val="006E6EA9"/>
    <w:rsid w:val="00706C00"/>
    <w:rsid w:val="00714B8F"/>
    <w:rsid w:val="00740B1B"/>
    <w:rsid w:val="007D2F6E"/>
    <w:rsid w:val="007D557A"/>
    <w:rsid w:val="007F0F23"/>
    <w:rsid w:val="0081681D"/>
    <w:rsid w:val="00847DC9"/>
    <w:rsid w:val="00896634"/>
    <w:rsid w:val="008B2E8E"/>
    <w:rsid w:val="008D1647"/>
    <w:rsid w:val="008D5C77"/>
    <w:rsid w:val="00917D61"/>
    <w:rsid w:val="00933590"/>
    <w:rsid w:val="00993D4D"/>
    <w:rsid w:val="009E190F"/>
    <w:rsid w:val="009E6FFF"/>
    <w:rsid w:val="00A57EEA"/>
    <w:rsid w:val="00A97EA5"/>
    <w:rsid w:val="00AB4001"/>
    <w:rsid w:val="00AB7358"/>
    <w:rsid w:val="00AC2FE9"/>
    <w:rsid w:val="00AC3840"/>
    <w:rsid w:val="00AF3EB6"/>
    <w:rsid w:val="00B02D95"/>
    <w:rsid w:val="00B07C39"/>
    <w:rsid w:val="00B23F0C"/>
    <w:rsid w:val="00B3259D"/>
    <w:rsid w:val="00B93136"/>
    <w:rsid w:val="00BA5E05"/>
    <w:rsid w:val="00BC13AB"/>
    <w:rsid w:val="00BC29C9"/>
    <w:rsid w:val="00BD0BAB"/>
    <w:rsid w:val="00BD2B6E"/>
    <w:rsid w:val="00BD7CC8"/>
    <w:rsid w:val="00C10CD4"/>
    <w:rsid w:val="00C20F46"/>
    <w:rsid w:val="00C43B67"/>
    <w:rsid w:val="00C74FE4"/>
    <w:rsid w:val="00C82AFF"/>
    <w:rsid w:val="00CA0185"/>
    <w:rsid w:val="00CA5675"/>
    <w:rsid w:val="00CC3D5B"/>
    <w:rsid w:val="00CD6EF3"/>
    <w:rsid w:val="00CE1ADB"/>
    <w:rsid w:val="00D162C3"/>
    <w:rsid w:val="00D1683E"/>
    <w:rsid w:val="00D24C1F"/>
    <w:rsid w:val="00D715CD"/>
    <w:rsid w:val="00D96AA5"/>
    <w:rsid w:val="00DA4970"/>
    <w:rsid w:val="00DB3E84"/>
    <w:rsid w:val="00DE4C91"/>
    <w:rsid w:val="00E43535"/>
    <w:rsid w:val="00E47E7C"/>
    <w:rsid w:val="00E50104"/>
    <w:rsid w:val="00E528B3"/>
    <w:rsid w:val="00E5609A"/>
    <w:rsid w:val="00E74C9E"/>
    <w:rsid w:val="00E91E7B"/>
    <w:rsid w:val="00EA22B7"/>
    <w:rsid w:val="00EB321E"/>
    <w:rsid w:val="00EF16F0"/>
    <w:rsid w:val="00EF5DC7"/>
    <w:rsid w:val="00F02E2D"/>
    <w:rsid w:val="00F12A4F"/>
    <w:rsid w:val="00F1522F"/>
    <w:rsid w:val="00F15F53"/>
    <w:rsid w:val="00F364F8"/>
    <w:rsid w:val="00F572FA"/>
    <w:rsid w:val="00F630E8"/>
    <w:rsid w:val="00F707CF"/>
    <w:rsid w:val="00FC2550"/>
    <w:rsid w:val="00FF26D8"/>
    <w:rsid w:val="02BE6726"/>
    <w:rsid w:val="02C40969"/>
    <w:rsid w:val="03065425"/>
    <w:rsid w:val="061D06BB"/>
    <w:rsid w:val="0693759C"/>
    <w:rsid w:val="06FA0448"/>
    <w:rsid w:val="08057A5A"/>
    <w:rsid w:val="084A1910"/>
    <w:rsid w:val="08F824F6"/>
    <w:rsid w:val="094A12B4"/>
    <w:rsid w:val="0A776FDC"/>
    <w:rsid w:val="0B642CE9"/>
    <w:rsid w:val="0B835865"/>
    <w:rsid w:val="0BB14E9E"/>
    <w:rsid w:val="0BB53545"/>
    <w:rsid w:val="0BFA53FB"/>
    <w:rsid w:val="0CC1009D"/>
    <w:rsid w:val="0CC7352F"/>
    <w:rsid w:val="0CD07FC0"/>
    <w:rsid w:val="0DC30150"/>
    <w:rsid w:val="0DF31DA1"/>
    <w:rsid w:val="0E4E4202"/>
    <w:rsid w:val="0E8A343B"/>
    <w:rsid w:val="0ED92EA9"/>
    <w:rsid w:val="0EE6686D"/>
    <w:rsid w:val="0F212B5A"/>
    <w:rsid w:val="105E4D02"/>
    <w:rsid w:val="12011292"/>
    <w:rsid w:val="131A7251"/>
    <w:rsid w:val="139B3727"/>
    <w:rsid w:val="13CE33F5"/>
    <w:rsid w:val="14BC5944"/>
    <w:rsid w:val="15431BC1"/>
    <w:rsid w:val="16A86801"/>
    <w:rsid w:val="171F21BA"/>
    <w:rsid w:val="184B4A45"/>
    <w:rsid w:val="1C93342E"/>
    <w:rsid w:val="1D5C3D97"/>
    <w:rsid w:val="1E0E4322"/>
    <w:rsid w:val="1F536EA5"/>
    <w:rsid w:val="1F572E39"/>
    <w:rsid w:val="201572DE"/>
    <w:rsid w:val="20467871"/>
    <w:rsid w:val="20E55A6C"/>
    <w:rsid w:val="216655B5"/>
    <w:rsid w:val="23706B09"/>
    <w:rsid w:val="2517136E"/>
    <w:rsid w:val="268D7140"/>
    <w:rsid w:val="26976211"/>
    <w:rsid w:val="27743E5C"/>
    <w:rsid w:val="27802801"/>
    <w:rsid w:val="280167DB"/>
    <w:rsid w:val="28682DB1"/>
    <w:rsid w:val="28BF3147"/>
    <w:rsid w:val="28C04598"/>
    <w:rsid w:val="296D73D1"/>
    <w:rsid w:val="29722A87"/>
    <w:rsid w:val="2AC11AAE"/>
    <w:rsid w:val="2ADC7C0C"/>
    <w:rsid w:val="2B8E7BE2"/>
    <w:rsid w:val="2B980A61"/>
    <w:rsid w:val="2CAB51A6"/>
    <w:rsid w:val="2D05588B"/>
    <w:rsid w:val="2D5C07B1"/>
    <w:rsid w:val="2FFB682D"/>
    <w:rsid w:val="31501496"/>
    <w:rsid w:val="327A11DE"/>
    <w:rsid w:val="33044C2E"/>
    <w:rsid w:val="365E4655"/>
    <w:rsid w:val="373700AC"/>
    <w:rsid w:val="380C4AF1"/>
    <w:rsid w:val="388A5686"/>
    <w:rsid w:val="396037C7"/>
    <w:rsid w:val="39A83468"/>
    <w:rsid w:val="3A8D31D9"/>
    <w:rsid w:val="3AF8207F"/>
    <w:rsid w:val="3C243BEB"/>
    <w:rsid w:val="3C297AE3"/>
    <w:rsid w:val="3C67757D"/>
    <w:rsid w:val="3D097605"/>
    <w:rsid w:val="3D995F73"/>
    <w:rsid w:val="3E10092B"/>
    <w:rsid w:val="3E1F0B6E"/>
    <w:rsid w:val="3E531F94"/>
    <w:rsid w:val="3EBE35D3"/>
    <w:rsid w:val="3F047901"/>
    <w:rsid w:val="3F083817"/>
    <w:rsid w:val="409F1AF2"/>
    <w:rsid w:val="41016309"/>
    <w:rsid w:val="41036D95"/>
    <w:rsid w:val="410C7CBB"/>
    <w:rsid w:val="410D4CAE"/>
    <w:rsid w:val="41650F8E"/>
    <w:rsid w:val="416A5AD6"/>
    <w:rsid w:val="418C5AE5"/>
    <w:rsid w:val="4191768D"/>
    <w:rsid w:val="42B86E9B"/>
    <w:rsid w:val="42C85330"/>
    <w:rsid w:val="430F7403"/>
    <w:rsid w:val="43505622"/>
    <w:rsid w:val="44152867"/>
    <w:rsid w:val="45143162"/>
    <w:rsid w:val="45212FCD"/>
    <w:rsid w:val="45494BDC"/>
    <w:rsid w:val="46B9506F"/>
    <w:rsid w:val="47194980"/>
    <w:rsid w:val="47AB6FCE"/>
    <w:rsid w:val="4A0920FC"/>
    <w:rsid w:val="4AEB7CB4"/>
    <w:rsid w:val="4AF34F14"/>
    <w:rsid w:val="4C2365F6"/>
    <w:rsid w:val="4DC62A43"/>
    <w:rsid w:val="4E30022D"/>
    <w:rsid w:val="4EFE2FAD"/>
    <w:rsid w:val="50A80C9B"/>
    <w:rsid w:val="51D56E1E"/>
    <w:rsid w:val="527821A3"/>
    <w:rsid w:val="53894668"/>
    <w:rsid w:val="54B55930"/>
    <w:rsid w:val="54DF6509"/>
    <w:rsid w:val="55E1241A"/>
    <w:rsid w:val="55EE4C56"/>
    <w:rsid w:val="56051FA0"/>
    <w:rsid w:val="56F1216E"/>
    <w:rsid w:val="58EB5BAE"/>
    <w:rsid w:val="59036EB7"/>
    <w:rsid w:val="598A113A"/>
    <w:rsid w:val="5A0A5DD6"/>
    <w:rsid w:val="5A466694"/>
    <w:rsid w:val="5A7964D3"/>
    <w:rsid w:val="5A8C6B4F"/>
    <w:rsid w:val="5A8E07B6"/>
    <w:rsid w:val="5B43789E"/>
    <w:rsid w:val="5B7A103D"/>
    <w:rsid w:val="5C5E240A"/>
    <w:rsid w:val="5CE24DE9"/>
    <w:rsid w:val="5D101956"/>
    <w:rsid w:val="5F413844"/>
    <w:rsid w:val="5F5B2439"/>
    <w:rsid w:val="5F700DD2"/>
    <w:rsid w:val="5FB962D5"/>
    <w:rsid w:val="600406AE"/>
    <w:rsid w:val="604E6F30"/>
    <w:rsid w:val="611F03B9"/>
    <w:rsid w:val="616561FC"/>
    <w:rsid w:val="617F6DB1"/>
    <w:rsid w:val="621E78AA"/>
    <w:rsid w:val="6463301F"/>
    <w:rsid w:val="6A3824EC"/>
    <w:rsid w:val="6A767A97"/>
    <w:rsid w:val="6B0D5727"/>
    <w:rsid w:val="6BA03AB1"/>
    <w:rsid w:val="6BED7730"/>
    <w:rsid w:val="6BF568E6"/>
    <w:rsid w:val="6C012E57"/>
    <w:rsid w:val="6D310DE2"/>
    <w:rsid w:val="6DF378FC"/>
    <w:rsid w:val="6DFC444A"/>
    <w:rsid w:val="6EEA2237"/>
    <w:rsid w:val="6F712728"/>
    <w:rsid w:val="705B0CE2"/>
    <w:rsid w:val="70E32C43"/>
    <w:rsid w:val="714B2FF8"/>
    <w:rsid w:val="71CD7F67"/>
    <w:rsid w:val="71E84481"/>
    <w:rsid w:val="71F45094"/>
    <w:rsid w:val="727D5888"/>
    <w:rsid w:val="733F63D0"/>
    <w:rsid w:val="73F145AE"/>
    <w:rsid w:val="755E5A48"/>
    <w:rsid w:val="759E2DDC"/>
    <w:rsid w:val="767C19B2"/>
    <w:rsid w:val="768216BE"/>
    <w:rsid w:val="773A3D47"/>
    <w:rsid w:val="79202AC9"/>
    <w:rsid w:val="798B6ADC"/>
    <w:rsid w:val="79B3393D"/>
    <w:rsid w:val="7A643E3E"/>
    <w:rsid w:val="7C042B76"/>
    <w:rsid w:val="7C694787"/>
    <w:rsid w:val="7CB43C54"/>
    <w:rsid w:val="7D72700B"/>
    <w:rsid w:val="7DA13EDF"/>
    <w:rsid w:val="7E332608"/>
    <w:rsid w:val="7EE6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FB196"/>
  <w15:docId w15:val="{AA28C60C-3F85-4C63-8C24-B3ED42C2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2">
    <w:name w:val="heading 2"/>
    <w:basedOn w:val="a"/>
    <w:next w:val="a"/>
    <w:uiPriority w:val="9"/>
    <w:qFormat/>
    <w:pPr>
      <w:spacing w:before="300" w:after="300"/>
      <w:jc w:val="center"/>
      <w:outlineLvl w:val="1"/>
    </w:pPr>
    <w:rPr>
      <w:rFonts w:ascii="微软雅黑" w:hAnsi="微软雅黑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2">
    <w:name w:val="列表段落1"/>
    <w:basedOn w:val="a"/>
    <w:uiPriority w:val="34"/>
    <w:qFormat/>
    <w:pPr>
      <w:ind w:firstLineChars="200" w:firstLine="420"/>
    </w:pPr>
  </w:style>
  <w:style w:type="table" w:customStyle="1" w:styleId="13">
    <w:name w:val="网格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qFormat/>
    <w:pPr>
      <w:widowControl/>
      <w:spacing w:after="160" w:line="240" w:lineRule="exact"/>
      <w:jc w:val="left"/>
    </w:pPr>
    <w:rPr>
      <w:rFonts w:ascii="Tahoma" w:eastAsia="Times New Roman" w:hAnsi="Tahoma" w:cs="Tahoma"/>
      <w:kern w:val="0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495</Words>
  <Characters>2824</Characters>
  <Application>Microsoft Office Word</Application>
  <DocSecurity>0</DocSecurity>
  <Lines>23</Lines>
  <Paragraphs>6</Paragraphs>
  <ScaleCrop>false</ScaleCrop>
  <Company>微软中国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chen yi jiang</cp:lastModifiedBy>
  <cp:revision>6</cp:revision>
  <cp:lastPrinted>2016-12-21T03:24:00Z</cp:lastPrinted>
  <dcterms:created xsi:type="dcterms:W3CDTF">2019-06-17T03:03:00Z</dcterms:created>
  <dcterms:modified xsi:type="dcterms:W3CDTF">2023-07-22T13:05:00Z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EB5EA102316840FFA36E405F30B02993_13</vt:lpwstr>
  </property>
</Properties>
</file>